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34" w:rsidRPr="00DE7937" w:rsidRDefault="00D108B1" w:rsidP="00135CEB">
      <w:pPr>
        <w:rPr>
          <w:rFonts w:ascii="標楷體" w:eastAsia="標楷體" w:hAnsi="標楷體"/>
        </w:rPr>
      </w:pPr>
      <w:r>
        <w:rPr>
          <w:rFonts w:ascii="標楷體" w:eastAsia="標楷體" w:hAnsi="標楷體"/>
          <w:noProof/>
        </w:rPr>
        <w:pict>
          <v:roundrect id="_x0000_s1282" style="position:absolute;margin-left:448.7pt;margin-top:-19.7pt;width:86.8pt;height:139pt;z-index:251782144"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報</w:t>
                  </w:r>
                </w:p>
              </w:txbxContent>
            </v:textbox>
          </v:roundrect>
        </w:pict>
      </w:r>
      <w:r>
        <w:rPr>
          <w:rFonts w:ascii="標楷體" w:eastAsia="標楷體" w:hAnsi="標楷體"/>
          <w:noProof/>
        </w:rPr>
        <w:pict>
          <v:roundrect id="_x0000_s1281" style="position:absolute;margin-left:353.35pt;margin-top:-19.7pt;width:86.8pt;height:139pt;z-index:251781120"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週</w:t>
                  </w:r>
                </w:p>
              </w:txbxContent>
            </v:textbox>
          </v:roundrect>
        </w:pict>
      </w:r>
      <w:r>
        <w:rPr>
          <w:rFonts w:ascii="標楷體" w:eastAsia="標楷體" w:hAnsi="標楷體"/>
          <w:noProof/>
        </w:rPr>
        <w:pict>
          <v:roundrect id="_x0000_s1280" style="position:absolute;margin-left:163.5pt;margin-top:-19.7pt;width:86.8pt;height:139pt;z-index:251780096"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陵</w:t>
                  </w:r>
                </w:p>
              </w:txbxContent>
            </v:textbox>
          </v:roundrect>
        </w:pict>
      </w:r>
      <w:r>
        <w:rPr>
          <w:rFonts w:ascii="標楷體" w:eastAsia="標楷體" w:hAnsi="標楷體"/>
          <w:noProof/>
        </w:rPr>
        <w:pict>
          <v:roundrect id="_x0000_s1283" style="position:absolute;margin-left:70.55pt;margin-top:-19.7pt;width:86.8pt;height:139pt;z-index:251783168"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武</w:t>
                  </w:r>
                </w:p>
              </w:txbxContent>
            </v:textbox>
          </v:roundrect>
        </w:pict>
      </w:r>
      <w:r w:rsidR="00B10DC9" w:rsidRPr="00DE7937">
        <w:rPr>
          <w:rFonts w:ascii="標楷體" w:eastAsia="標楷體" w:hAnsi="標楷體"/>
          <w:noProof/>
        </w:rPr>
        <w:drawing>
          <wp:anchor distT="0" distB="0" distL="114300" distR="114300" simplePos="0" relativeHeight="251651583" behindDoc="1" locked="0" layoutInCell="1" allowOverlap="1">
            <wp:simplePos x="0" y="0"/>
            <wp:positionH relativeFrom="column">
              <wp:posOffset>-350015</wp:posOffset>
            </wp:positionH>
            <wp:positionV relativeFrom="paragraph">
              <wp:posOffset>-324999</wp:posOffset>
            </wp:positionV>
            <wp:extent cx="7315619" cy="2324559"/>
            <wp:effectExtent l="38100" t="57150" r="113881" b="94791"/>
            <wp:wrapNone/>
            <wp:docPr id="3" name="圖片 68" descr="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descr="002B"/>
                    <pic:cNvPicPr>
                      <a:picLocks noChangeAspect="1" noChangeArrowheads="1"/>
                    </pic:cNvPicPr>
                  </pic:nvPicPr>
                  <pic:blipFill>
                    <a:blip r:embed="rId8"/>
                    <a:stretch>
                      <a:fillRect/>
                    </a:stretch>
                  </pic:blipFill>
                  <pic:spPr bwMode="auto">
                    <a:xfrm>
                      <a:off x="0" y="0"/>
                      <a:ext cx="7315619" cy="23245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217B4" w:rsidRPr="00DE7937" w:rsidRDefault="00E217B4"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A36D84" w:rsidRPr="00DE7937" w:rsidRDefault="00A36D84" w:rsidP="00135CEB">
      <w:pPr>
        <w:rPr>
          <w:rFonts w:ascii="標楷體" w:eastAsia="標楷體" w:hAnsi="標楷體"/>
        </w:rPr>
      </w:pPr>
    </w:p>
    <w:p w:rsidR="00A36D84" w:rsidRPr="00DE7937" w:rsidRDefault="00A36D84" w:rsidP="00135CEB">
      <w:pPr>
        <w:rPr>
          <w:rFonts w:ascii="標楷體" w:eastAsia="標楷體" w:hAnsi="標楷體"/>
        </w:rPr>
      </w:pPr>
    </w:p>
    <w:p w:rsidR="000853E9" w:rsidRPr="00DE7937" w:rsidRDefault="00D108B1" w:rsidP="00135CEB">
      <w:pPr>
        <w:rPr>
          <w:rFonts w:ascii="標楷體" w:eastAsia="標楷體" w:hAnsi="標楷體"/>
        </w:rPr>
      </w:pPr>
      <w:r>
        <w:rPr>
          <w:rFonts w:ascii="標楷體" w:eastAsia="標楷體" w:hAnsi="標楷體"/>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84" type="#_x0000_t98" style="position:absolute;margin-left:-19.45pt;margin-top:15.25pt;width:562.1pt;height:28.3pt;z-index:251784192">
            <v:stroke dashstyle="dash"/>
            <v:textbox>
              <w:txbxContent>
                <w:p w:rsidR="002E3E14" w:rsidRDefault="00615560">
                  <w:r>
                    <w:rPr>
                      <w:rFonts w:hint="eastAsia"/>
                    </w:rPr>
                    <w:t xml:space="preserve">發行者：林繼生校長　　　　</w:t>
                  </w:r>
                  <w:r w:rsidR="002E3E14">
                    <w:rPr>
                      <w:rFonts w:hint="eastAsia"/>
                    </w:rPr>
                    <w:t>編輯者：</w:t>
                  </w:r>
                  <w:r>
                    <w:rPr>
                      <w:rFonts w:hint="eastAsia"/>
                    </w:rPr>
                    <w:t xml:space="preserve">李佳穎　　　　　　</w:t>
                  </w:r>
                  <w:r w:rsidR="002E3E14">
                    <w:rPr>
                      <w:rFonts w:hint="eastAsia"/>
                    </w:rPr>
                    <w:t>發行日：</w:t>
                  </w:r>
                  <w:r w:rsidR="00C34183">
                    <w:rPr>
                      <w:rFonts w:hint="eastAsia"/>
                    </w:rPr>
                    <w:t>2013</w:t>
                  </w:r>
                  <w:r w:rsidR="00C34183">
                    <w:rPr>
                      <w:rFonts w:hint="eastAsia"/>
                    </w:rPr>
                    <w:t>年</w:t>
                  </w:r>
                  <w:r w:rsidR="00C34183">
                    <w:rPr>
                      <w:rFonts w:hint="eastAsia"/>
                    </w:rPr>
                    <w:t>9</w:t>
                  </w:r>
                  <w:r w:rsidR="00C34183">
                    <w:rPr>
                      <w:rFonts w:hint="eastAsia"/>
                    </w:rPr>
                    <w:t>月</w:t>
                  </w:r>
                  <w:r w:rsidR="00C34183">
                    <w:rPr>
                      <w:rFonts w:hint="eastAsia"/>
                    </w:rPr>
                    <w:t>11</w:t>
                  </w:r>
                  <w:r w:rsidR="00C34183">
                    <w:rPr>
                      <w:rFonts w:hint="eastAsia"/>
                    </w:rPr>
                    <w:t>日</w:t>
                  </w:r>
                  <w:r w:rsidR="003D1783">
                    <w:rPr>
                      <w:rFonts w:hint="eastAsia"/>
                    </w:rPr>
                    <w:t>／</w:t>
                  </w:r>
                  <w:r w:rsidR="00C34183">
                    <w:rPr>
                      <w:rFonts w:hint="eastAsia"/>
                    </w:rPr>
                    <w:t>第</w:t>
                  </w:r>
                  <w:r w:rsidR="00C34183">
                    <w:rPr>
                      <w:rFonts w:hint="eastAsia"/>
                    </w:rPr>
                    <w:t>003</w:t>
                  </w:r>
                  <w:r w:rsidR="00C34183">
                    <w:rPr>
                      <w:rFonts w:hint="eastAsia"/>
                    </w:rPr>
                    <w:t>週</w:t>
                  </w:r>
                </w:p>
              </w:txbxContent>
            </v:textbox>
          </v:shape>
        </w:pict>
      </w:r>
    </w:p>
    <w:p w:rsidR="00825016" w:rsidRPr="00DE7937" w:rsidRDefault="00825016" w:rsidP="00135CEB">
      <w:pPr>
        <w:rPr>
          <w:rFonts w:ascii="標楷體" w:eastAsia="標楷體" w:hAnsi="標楷體"/>
        </w:rPr>
      </w:pPr>
    </w:p>
    <w:p w:rsidR="00E60322" w:rsidRPr="00DE7937" w:rsidRDefault="00D108B1" w:rsidP="00E520BB">
      <w:pPr>
        <w:tabs>
          <w:tab w:val="left" w:pos="6570"/>
        </w:tabs>
        <w:rPr>
          <w:rFonts w:ascii="標楷體" w:eastAsia="標楷體" w:hAnsi="標楷體"/>
        </w:rPr>
      </w:pPr>
      <w:r>
        <w:rPr>
          <w:rFonts w:ascii="標楷體" w:eastAsia="標楷體" w:hAnsi="標楷體"/>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66" type="#_x0000_t15" style="position:absolute;margin-left:-14.65pt;margin-top:8.6pt;width:127.15pt;height:42.4pt;z-index:251774976" filled="f" fillcolor="#ff9" strokecolor="black [3200]" strokeweight="2.5pt">
            <v:shadow type="perspective" color="#868686" opacity=".5" origin=",.5" offset="0,0" matrix=",-56756f,,.5"/>
            <v:textbox style="mso-next-textbox:#_x0000_s1266">
              <w:txbxContent>
                <w:p w:rsidR="00220888" w:rsidRPr="00C34183" w:rsidRDefault="00615560" w:rsidP="00220888">
                  <w:pPr>
                    <w:jc w:val="center"/>
                    <w:rPr>
                      <w:rFonts w:ascii="王漢宗超明體繁" w:eastAsia="王漢宗超明體繁"/>
                      <w:b/>
                      <w:sz w:val="44"/>
                      <w:szCs w:val="52"/>
                    </w:rPr>
                  </w:pPr>
                  <w:r w:rsidRPr="00C34183">
                    <w:rPr>
                      <w:rFonts w:ascii="王漢宗超明體繁" w:eastAsia="王漢宗超明體繁" w:hint="eastAsia"/>
                      <w:b/>
                      <w:sz w:val="44"/>
                      <w:szCs w:val="52"/>
                    </w:rPr>
                    <w:t>訓育組</w:t>
                  </w:r>
                </w:p>
              </w:txbxContent>
            </v:textbox>
          </v:shape>
        </w:pict>
      </w:r>
      <w:r w:rsidR="00621868" w:rsidRPr="00DE7937">
        <w:rPr>
          <w:rFonts w:ascii="標楷體" w:eastAsia="標楷體" w:hAnsi="標楷體"/>
        </w:rPr>
        <w:tab/>
      </w:r>
    </w:p>
    <w:p w:rsidR="00E520BB" w:rsidRPr="00DE7937" w:rsidRDefault="00E520BB" w:rsidP="00E520BB">
      <w:pPr>
        <w:tabs>
          <w:tab w:val="left" w:pos="6570"/>
        </w:tabs>
        <w:rPr>
          <w:rFonts w:ascii="標楷體" w:eastAsia="標楷體" w:hAnsi="標楷體"/>
        </w:rPr>
      </w:pPr>
    </w:p>
    <w:p w:rsidR="00E520BB" w:rsidRPr="00DE7937" w:rsidRDefault="00E520BB" w:rsidP="00E520BB">
      <w:pPr>
        <w:tabs>
          <w:tab w:val="left" w:pos="6570"/>
        </w:tabs>
        <w:rPr>
          <w:rFonts w:ascii="標楷體" w:eastAsia="標楷體" w:hAnsi="標楷體"/>
        </w:rPr>
      </w:pPr>
    </w:p>
    <w:p w:rsidR="00615560" w:rsidRPr="00DE7937" w:rsidRDefault="00615560" w:rsidP="00615560">
      <w:pPr>
        <w:pStyle w:val="ae"/>
        <w:numPr>
          <w:ilvl w:val="0"/>
          <w:numId w:val="14"/>
        </w:numPr>
        <w:ind w:leftChars="0"/>
        <w:rPr>
          <w:rFonts w:ascii="標楷體" w:eastAsia="標楷體" w:hAnsi="標楷體"/>
          <w:szCs w:val="24"/>
        </w:rPr>
      </w:pPr>
      <w:r w:rsidRPr="00DE7937">
        <w:rPr>
          <w:rFonts w:ascii="標楷體" w:eastAsia="標楷體" w:hAnsi="標楷體" w:hint="eastAsia"/>
          <w:szCs w:val="24"/>
        </w:rPr>
        <w:t>欲參加桃園縣102學年度學生美術比賽的同學，請於9/16前將作品交致訓育組。</w:t>
      </w:r>
    </w:p>
    <w:p w:rsidR="00615560" w:rsidRPr="00DE7937" w:rsidRDefault="00615560" w:rsidP="00615560">
      <w:pPr>
        <w:pStyle w:val="ae"/>
        <w:numPr>
          <w:ilvl w:val="0"/>
          <w:numId w:val="14"/>
        </w:numPr>
        <w:ind w:leftChars="0"/>
        <w:rPr>
          <w:rFonts w:ascii="標楷體" w:eastAsia="標楷體" w:hAnsi="標楷體"/>
          <w:szCs w:val="24"/>
        </w:rPr>
      </w:pPr>
      <w:r w:rsidRPr="00DE7937">
        <w:rPr>
          <w:rFonts w:ascii="標楷體" w:eastAsia="標楷體" w:hAnsi="標楷體" w:hint="eastAsia"/>
          <w:szCs w:val="24"/>
        </w:rPr>
        <w:t>獎助學金相關資訊皆公告於學校網站(學務處公告)，歡迎有需要的同學至學務處訊育組填寫申請表。</w:t>
      </w:r>
    </w:p>
    <w:p w:rsidR="00E520BB" w:rsidRPr="00DE7937" w:rsidRDefault="00D108B1" w:rsidP="00E520BB">
      <w:pPr>
        <w:tabs>
          <w:tab w:val="left" w:pos="6570"/>
        </w:tabs>
        <w:rPr>
          <w:rFonts w:ascii="標楷體" w:eastAsia="標楷體" w:hAnsi="標楷體"/>
        </w:rPr>
      </w:pPr>
      <w:r>
        <w:rPr>
          <w:rFonts w:ascii="標楷體" w:eastAsia="標楷體" w:hAnsi="標楷體"/>
          <w:noProof/>
        </w:rPr>
        <w:pict>
          <v:shape id="_x0000_s1286" type="#_x0000_t15" style="position:absolute;margin-left:-13.3pt;margin-top:5.65pt;width:131.05pt;height:42.2pt;z-index:251785216" filled="f" fillcolor="#ff9" strokecolor="black [3200]" strokeweight="2.5pt">
            <v:shadow type="perspective" color="#868686" opacity=".5" origin=",.5" offset="0,0" matrix=",-56756f,,.5"/>
            <v:textbox style="mso-next-textbox:#_x0000_s1286">
              <w:txbxContent>
                <w:p w:rsidR="00615560" w:rsidRPr="00C34183" w:rsidRDefault="00615560" w:rsidP="00615560">
                  <w:pPr>
                    <w:jc w:val="center"/>
                    <w:rPr>
                      <w:rFonts w:ascii="王漢宗超明體繁" w:eastAsia="王漢宗超明體繁"/>
                      <w:b/>
                      <w:sz w:val="44"/>
                      <w:szCs w:val="52"/>
                    </w:rPr>
                  </w:pPr>
                  <w:r w:rsidRPr="00C34183">
                    <w:rPr>
                      <w:rFonts w:ascii="王漢宗超明體繁" w:eastAsia="王漢宗超明體繁" w:hint="eastAsia"/>
                      <w:b/>
                      <w:sz w:val="44"/>
                      <w:szCs w:val="52"/>
                    </w:rPr>
                    <w:t>衛生組</w:t>
                  </w:r>
                </w:p>
              </w:txbxContent>
            </v:textbox>
          </v:shape>
        </w:pict>
      </w:r>
    </w:p>
    <w:p w:rsidR="00E520BB" w:rsidRPr="00DE7937" w:rsidRDefault="00E520BB" w:rsidP="00E520BB">
      <w:pPr>
        <w:tabs>
          <w:tab w:val="left" w:pos="6570"/>
        </w:tabs>
        <w:rPr>
          <w:rFonts w:ascii="標楷體" w:eastAsia="標楷體" w:hAnsi="標楷體"/>
        </w:rPr>
      </w:pPr>
    </w:p>
    <w:p w:rsidR="00E520BB" w:rsidRPr="00DE7937" w:rsidRDefault="00E520BB" w:rsidP="00E520BB">
      <w:pPr>
        <w:tabs>
          <w:tab w:val="left" w:pos="6570"/>
        </w:tabs>
        <w:rPr>
          <w:rFonts w:ascii="標楷體" w:eastAsia="標楷體" w:hAnsi="標楷體"/>
        </w:rPr>
      </w:pPr>
    </w:p>
    <w:p w:rsidR="00615560" w:rsidRPr="00DE7937" w:rsidRDefault="00615560" w:rsidP="006155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DE7937">
        <w:rPr>
          <w:rFonts w:ascii="標楷體" w:eastAsia="標楷體" w:hAnsi="標楷體" w:cs="細明體"/>
          <w:kern w:val="0"/>
        </w:rPr>
        <w:t>一、清理家園顧衛生，三招防範登革熱：</w:t>
      </w:r>
    </w:p>
    <w:p w:rsidR="00615560" w:rsidRPr="00DE7937" w:rsidRDefault="00615560" w:rsidP="006155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DE7937">
        <w:rPr>
          <w:rFonts w:ascii="標楷體" w:eastAsia="標楷體" w:hAnsi="標楷體" w:cs="細明體"/>
          <w:kern w:val="0"/>
        </w:rPr>
        <w:t>1.清理環境時，切忌赤足及穿著拖鞋打掃，避免感染鉤端螺旋體病、類鼻疽及破傷風。</w:t>
      </w:r>
    </w:p>
    <w:p w:rsidR="00615560" w:rsidRPr="00DE7937" w:rsidRDefault="00615560" w:rsidP="006155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DE7937">
        <w:rPr>
          <w:rFonts w:ascii="標楷體" w:eastAsia="標楷體" w:hAnsi="標楷體" w:cs="細明體"/>
          <w:kern w:val="0"/>
        </w:rPr>
        <w:t>2.落實正確勤洗手，養成良好衛生習慣，並注意飲水、食物及環境衛生，預防腸道傳染病。</w:t>
      </w:r>
    </w:p>
    <w:p w:rsidR="00615560" w:rsidRPr="00DE7937" w:rsidRDefault="00615560" w:rsidP="006155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DE7937">
        <w:rPr>
          <w:rFonts w:ascii="標楷體" w:eastAsia="標楷體" w:hAnsi="標楷體" w:cs="細明體"/>
          <w:kern w:val="0"/>
        </w:rPr>
        <w:t>3.清除病媒蚊孳生源，預防登革熱。</w:t>
      </w:r>
    </w:p>
    <w:p w:rsidR="00615560" w:rsidRPr="00DE7937" w:rsidRDefault="00615560" w:rsidP="006155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DE7937">
        <w:rPr>
          <w:rFonts w:ascii="標楷體" w:eastAsia="標楷體" w:hAnsi="標楷體" w:cs="細明體"/>
          <w:kern w:val="0"/>
        </w:rPr>
        <w:t>二、廁所整潔與美化競賽</w:t>
      </w:r>
    </w:p>
    <w:p w:rsidR="00615560" w:rsidRPr="00DE7937" w:rsidRDefault="00615560" w:rsidP="006155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DE7937">
        <w:rPr>
          <w:rFonts w:ascii="標楷體" w:eastAsia="標楷體" w:hAnsi="標楷體" w:cs="細明體"/>
          <w:kern w:val="0"/>
        </w:rPr>
        <w:t>各位師長同學們，校園廁所美化競賽已經於102年9月9日開始囉！我們將分成三組於21日進行評分，有整潔(40%)、環境綠化(40%)、美化佈置(20%)三項評分標準，每組將選出特優與優等各兩間，獲獎班級都有獎金及嘉獎等獎勵唷，讓我們一起為創造整潔美好的校園環境努力吧！</w:t>
      </w:r>
    </w:p>
    <w:p w:rsidR="00615560" w:rsidRPr="00DE7937" w:rsidRDefault="00D108B1" w:rsidP="00615560">
      <w:pPr>
        <w:rPr>
          <w:rFonts w:ascii="標楷體" w:eastAsia="標楷體" w:hAnsi="標楷體"/>
        </w:rPr>
      </w:pPr>
      <w:r>
        <w:rPr>
          <w:rFonts w:ascii="標楷體" w:eastAsia="標楷體" w:hAnsi="標楷體"/>
          <w:noProof/>
        </w:rPr>
        <w:pict>
          <v:shape id="_x0000_s1287" type="#_x0000_t15" style="position:absolute;margin-left:-10pt;margin-top:13.45pt;width:134.5pt;height:44.3pt;z-index:251786240" filled="f" fillcolor="#ff9" strokecolor="black [3200]" strokeweight="2.5pt">
            <v:shadow type="perspective" color="#868686" opacity=".5" origin=",.5" offset="0,0" matrix=",-56756f,,.5"/>
            <v:textbox style="mso-next-textbox:#_x0000_s1287">
              <w:txbxContent>
                <w:p w:rsidR="00615560" w:rsidRPr="00C34183" w:rsidRDefault="00615560" w:rsidP="00615560">
                  <w:pPr>
                    <w:jc w:val="center"/>
                    <w:rPr>
                      <w:rFonts w:ascii="王漢宗超明體繁" w:eastAsia="王漢宗超明體繁"/>
                      <w:b/>
                      <w:sz w:val="44"/>
                      <w:szCs w:val="52"/>
                    </w:rPr>
                  </w:pPr>
                  <w:r w:rsidRPr="00C34183">
                    <w:rPr>
                      <w:rFonts w:ascii="王漢宗超明體繁" w:eastAsia="王漢宗超明體繁" w:hint="eastAsia"/>
                      <w:b/>
                      <w:sz w:val="44"/>
                      <w:szCs w:val="52"/>
                    </w:rPr>
                    <w:t>活動組</w:t>
                  </w:r>
                </w:p>
              </w:txbxContent>
            </v:textbox>
          </v:shape>
        </w:pict>
      </w:r>
    </w:p>
    <w:p w:rsidR="00615560" w:rsidRPr="00DE7937" w:rsidRDefault="00615560" w:rsidP="00615560">
      <w:pPr>
        <w:rPr>
          <w:rFonts w:ascii="標楷體" w:eastAsia="標楷體" w:hAnsi="標楷體"/>
        </w:rPr>
      </w:pPr>
    </w:p>
    <w:p w:rsidR="00E520BB" w:rsidRPr="00DE7937" w:rsidRDefault="00E520BB" w:rsidP="00E520BB">
      <w:pPr>
        <w:tabs>
          <w:tab w:val="left" w:pos="6570"/>
        </w:tabs>
        <w:rPr>
          <w:rFonts w:ascii="標楷體" w:eastAsia="標楷體" w:hAnsi="標楷體"/>
        </w:rPr>
      </w:pPr>
    </w:p>
    <w:p w:rsidR="00E520BB" w:rsidRPr="00DE7937" w:rsidRDefault="00E520BB" w:rsidP="00E520BB">
      <w:pPr>
        <w:tabs>
          <w:tab w:val="left" w:pos="6570"/>
        </w:tabs>
        <w:rPr>
          <w:rFonts w:ascii="標楷體" w:eastAsia="標楷體" w:hAnsi="標楷體"/>
        </w:rPr>
      </w:pPr>
    </w:p>
    <w:p w:rsidR="00615560" w:rsidRPr="00DE7937" w:rsidRDefault="00615560" w:rsidP="00615560">
      <w:pPr>
        <w:rPr>
          <w:rFonts w:ascii="標楷體" w:eastAsia="標楷體" w:hAnsi="標楷體"/>
        </w:rPr>
      </w:pPr>
      <w:r w:rsidRPr="00DE7937">
        <w:rPr>
          <w:rFonts w:ascii="標楷體" w:eastAsia="標楷體" w:hAnsi="標楷體" w:hint="eastAsia"/>
        </w:rPr>
        <w:t>09/11(三)第一次社課結束後，若該社團不符合你的志願，你有一次加退選的機會。但須遵循下列要點:</w:t>
      </w:r>
    </w:p>
    <w:p w:rsidR="00615560" w:rsidRPr="00DE7937" w:rsidRDefault="00615560" w:rsidP="0028688C">
      <w:pPr>
        <w:ind w:left="240" w:hangingChars="100" w:hanging="240"/>
        <w:rPr>
          <w:rFonts w:ascii="標楷體" w:eastAsia="標楷體" w:hAnsi="標楷體"/>
        </w:rPr>
      </w:pPr>
      <w:r w:rsidRPr="00DE7937">
        <w:rPr>
          <w:rFonts w:ascii="標楷體" w:eastAsia="標楷體" w:hAnsi="標楷體"/>
        </w:rPr>
        <w:t xml:space="preserve"> 一、</w:t>
      </w:r>
      <w:r w:rsidRPr="00DE7937">
        <w:rPr>
          <w:rFonts w:ascii="標楷體" w:eastAsia="標楷體" w:hAnsi="標楷體" w:hint="eastAsia"/>
        </w:rPr>
        <w:t>社團條件:未滿額社團；或社團人數已滿，有社員申請轉出，始可轉入。</w:t>
      </w:r>
    </w:p>
    <w:p w:rsidR="00615560" w:rsidRPr="00DE7937" w:rsidRDefault="00615560" w:rsidP="005E3E4F">
      <w:pPr>
        <w:ind w:left="240" w:hangingChars="100" w:hanging="240"/>
        <w:rPr>
          <w:rFonts w:ascii="標楷體" w:eastAsia="標楷體" w:hAnsi="標楷體"/>
        </w:rPr>
      </w:pPr>
      <w:r w:rsidRPr="00DE7937">
        <w:rPr>
          <w:rFonts w:ascii="標楷體" w:eastAsia="標楷體" w:hAnsi="標楷體"/>
        </w:rPr>
        <w:t xml:space="preserve"> 二、</w:t>
      </w:r>
      <w:r w:rsidRPr="00DE7937">
        <w:rPr>
          <w:rFonts w:ascii="標楷體" w:eastAsia="標楷體" w:hAnsi="標楷體" w:hint="eastAsia"/>
        </w:rPr>
        <w:t xml:space="preserve">時間: </w:t>
      </w:r>
      <w:r w:rsidRPr="00DE7937">
        <w:rPr>
          <w:rFonts w:ascii="標楷體" w:eastAsia="標楷體" w:hAnsi="標楷體"/>
        </w:rPr>
        <w:t>9/1</w:t>
      </w:r>
      <w:r w:rsidRPr="00DE7937">
        <w:rPr>
          <w:rFonts w:ascii="標楷體" w:eastAsia="標楷體" w:hAnsi="標楷體" w:hint="eastAsia"/>
        </w:rPr>
        <w:t>2</w:t>
      </w:r>
      <w:r w:rsidRPr="00DE7937">
        <w:rPr>
          <w:rFonts w:ascii="標楷體" w:eastAsia="標楷體" w:hAnsi="標楷體"/>
        </w:rPr>
        <w:t>(四) ~ 9/1</w:t>
      </w:r>
      <w:r w:rsidR="005E3E4F">
        <w:rPr>
          <w:rFonts w:ascii="標楷體" w:eastAsia="標楷體" w:hAnsi="標楷體"/>
        </w:rPr>
        <w:t>4(</w:t>
      </w:r>
      <w:r w:rsidR="005E3E4F">
        <w:rPr>
          <w:rFonts w:ascii="標楷體" w:eastAsia="標楷體" w:hAnsi="標楷體" w:hint="eastAsia"/>
        </w:rPr>
        <w:t>六)</w:t>
      </w:r>
      <w:r w:rsidRPr="00DE7937">
        <w:rPr>
          <w:rFonts w:ascii="標楷體" w:eastAsia="標楷體" w:hAnsi="標楷體" w:hint="eastAsia"/>
        </w:rPr>
        <w:t>可申請轉社，</w:t>
      </w:r>
      <w:r w:rsidR="005E3E4F">
        <w:rPr>
          <w:rFonts w:ascii="標楷體" w:eastAsia="標楷體" w:hAnsi="標楷體" w:hint="eastAsia"/>
        </w:rPr>
        <w:t>9/14(六)</w:t>
      </w:r>
      <w:r w:rsidRPr="00DE7937">
        <w:rPr>
          <w:rFonts w:ascii="標楷體" w:eastAsia="標楷體" w:hAnsi="標楷體" w:hint="eastAsia"/>
        </w:rPr>
        <w:t>16:00申請截止。</w:t>
      </w:r>
    </w:p>
    <w:p w:rsidR="00615560" w:rsidRPr="00DE7937" w:rsidRDefault="00615560" w:rsidP="0028688C">
      <w:pPr>
        <w:ind w:left="240" w:hangingChars="100" w:hanging="240"/>
        <w:rPr>
          <w:rFonts w:ascii="標楷體" w:eastAsia="標楷體" w:hAnsi="標楷體"/>
        </w:rPr>
      </w:pPr>
      <w:r w:rsidRPr="00DE7937">
        <w:rPr>
          <w:rFonts w:ascii="標楷體" w:eastAsia="標楷體" w:hAnsi="標楷體" w:hint="eastAsia"/>
        </w:rPr>
        <w:t xml:space="preserve"> </w:t>
      </w:r>
      <w:r w:rsidRPr="00DE7937">
        <w:rPr>
          <w:rFonts w:ascii="標楷體" w:eastAsia="標楷體" w:hAnsi="標楷體"/>
        </w:rPr>
        <w:t>三、辦理方式：</w:t>
      </w:r>
    </w:p>
    <w:p w:rsidR="005E3E4F" w:rsidRPr="005E3E4F" w:rsidRDefault="00615560" w:rsidP="005E3E4F">
      <w:pPr>
        <w:ind w:left="240" w:hangingChars="100" w:hanging="240"/>
        <w:rPr>
          <w:rFonts w:ascii="標楷體" w:eastAsia="標楷體" w:hAnsi="標楷體"/>
        </w:rPr>
      </w:pPr>
      <w:r w:rsidRPr="00DE7937">
        <w:rPr>
          <w:rFonts w:ascii="標楷體" w:eastAsia="標楷體" w:hAnsi="標楷體"/>
        </w:rPr>
        <w:t xml:space="preserve">   1.轉社以個人為單位，先至活動組領取轉社申請單，於</w:t>
      </w:r>
      <w:r w:rsidRPr="005E3E4F">
        <w:rPr>
          <w:rFonts w:ascii="標楷體" w:eastAsia="標楷體" w:hAnsi="標楷體"/>
          <w:bdr w:val="single" w:sz="4" w:space="0" w:color="auto"/>
        </w:rPr>
        <w:t>9/1</w:t>
      </w:r>
      <w:r w:rsidR="005E3E4F" w:rsidRPr="005E3E4F">
        <w:rPr>
          <w:rFonts w:ascii="標楷體" w:eastAsia="標楷體" w:hAnsi="標楷體"/>
          <w:bdr w:val="single" w:sz="4" w:space="0" w:color="auto"/>
        </w:rPr>
        <w:t>4(六)</w:t>
      </w:r>
      <w:r w:rsidR="005E3E4F" w:rsidRPr="005E3E4F">
        <w:rPr>
          <w:rFonts w:ascii="標楷體" w:eastAsia="標楷體" w:hAnsi="標楷體" w:hint="eastAsia"/>
          <w:bdr w:val="single" w:sz="4" w:space="0" w:color="auto"/>
        </w:rPr>
        <w:t>1</w:t>
      </w:r>
      <w:r w:rsidR="005E3E4F" w:rsidRPr="005E3E4F">
        <w:rPr>
          <w:rFonts w:ascii="標楷體" w:eastAsia="標楷體" w:hAnsi="標楷體"/>
          <w:bdr w:val="single" w:sz="4" w:space="0" w:color="auto"/>
        </w:rPr>
        <w:t>6:00</w:t>
      </w:r>
    </w:p>
    <w:p w:rsidR="00615560" w:rsidRPr="00DE7937" w:rsidRDefault="00615560" w:rsidP="0028688C">
      <w:pPr>
        <w:ind w:left="240" w:hangingChars="100" w:hanging="240"/>
        <w:rPr>
          <w:rFonts w:ascii="標楷體" w:eastAsia="標楷體" w:hAnsi="標楷體"/>
        </w:rPr>
      </w:pPr>
      <w:r w:rsidRPr="00DE7937">
        <w:rPr>
          <w:rFonts w:ascii="標楷體" w:eastAsia="標楷體" w:hAnsi="標楷體"/>
        </w:rPr>
        <w:t xml:space="preserve">     前繳回活動組。</w:t>
      </w:r>
    </w:p>
    <w:p w:rsidR="00615560" w:rsidRPr="00DE7937" w:rsidRDefault="00615560" w:rsidP="0028688C">
      <w:pPr>
        <w:ind w:left="240" w:hangingChars="100" w:hanging="240"/>
        <w:rPr>
          <w:rFonts w:ascii="標楷體" w:eastAsia="標楷體" w:hAnsi="標楷體"/>
        </w:rPr>
      </w:pPr>
      <w:r w:rsidRPr="00DE7937">
        <w:rPr>
          <w:rFonts w:ascii="標楷體" w:eastAsia="標楷體" w:hAnsi="標楷體"/>
        </w:rPr>
        <w:t xml:space="preserve">   2.社團名額有限，以申請</w:t>
      </w:r>
      <w:r w:rsidRPr="00DE7937">
        <w:rPr>
          <w:rFonts w:ascii="標楷體" w:eastAsia="標楷體" w:hAnsi="標楷體" w:hint="eastAsia"/>
        </w:rPr>
        <w:t>單繳交</w:t>
      </w:r>
      <w:r w:rsidRPr="00DE7937">
        <w:rPr>
          <w:rFonts w:ascii="標楷體" w:eastAsia="標楷體" w:hAnsi="標楷體"/>
        </w:rPr>
        <w:t>先後決定優先順序，不得有異議。</w:t>
      </w:r>
    </w:p>
    <w:p w:rsidR="00615560" w:rsidRPr="00DE7937" w:rsidRDefault="00615560" w:rsidP="0028688C">
      <w:pPr>
        <w:ind w:left="240" w:hangingChars="100" w:hanging="240"/>
        <w:rPr>
          <w:rFonts w:ascii="標楷體" w:eastAsia="標楷體" w:hAnsi="標楷體"/>
        </w:rPr>
      </w:pPr>
      <w:r w:rsidRPr="00DE7937">
        <w:rPr>
          <w:rFonts w:ascii="標楷體" w:eastAsia="標楷體" w:hAnsi="標楷體"/>
        </w:rPr>
        <w:t xml:space="preserve">   3.轉社未成功者，留在原社，不得有異議。</w:t>
      </w:r>
    </w:p>
    <w:p w:rsidR="00615560" w:rsidRPr="00DE7937" w:rsidRDefault="00615560" w:rsidP="0028688C">
      <w:pPr>
        <w:ind w:left="240" w:hangingChars="100" w:hanging="240"/>
        <w:rPr>
          <w:rFonts w:ascii="標楷體" w:eastAsia="標楷體" w:hAnsi="標楷體"/>
        </w:rPr>
      </w:pPr>
      <w:r w:rsidRPr="00DE7937">
        <w:rPr>
          <w:rFonts w:ascii="標楷體" w:eastAsia="標楷體" w:hAnsi="標楷體" w:hint="eastAsia"/>
        </w:rPr>
        <w:t xml:space="preserve">   4.102學年度上學期結束前，會有第二次人工加退選之作業供同學轉社。</w:t>
      </w:r>
    </w:p>
    <w:p w:rsidR="00615560" w:rsidRPr="00DE7937" w:rsidRDefault="00615560" w:rsidP="00615560">
      <w:pPr>
        <w:ind w:left="240" w:hangingChars="100" w:hanging="240"/>
        <w:rPr>
          <w:rFonts w:ascii="標楷體" w:eastAsia="標楷體" w:hAnsi="標楷體"/>
        </w:rPr>
      </w:pPr>
    </w:p>
    <w:p w:rsidR="00C34183" w:rsidRDefault="00D108B1" w:rsidP="0028688C">
      <w:pPr>
        <w:ind w:left="240" w:hangingChars="100" w:hanging="240"/>
        <w:rPr>
          <w:rFonts w:ascii="標楷體" w:eastAsia="標楷體" w:hAnsi="標楷體"/>
        </w:rPr>
      </w:pPr>
      <w:r>
        <w:rPr>
          <w:rFonts w:ascii="標楷體" w:eastAsia="標楷體" w:hAnsi="標楷體"/>
          <w:noProof/>
        </w:rPr>
        <w:lastRenderedPageBreak/>
        <w:pict>
          <v:shape id="_x0000_s1288" type="#_x0000_t15" style="position:absolute;left:0;text-align:left;margin-left:-6.65pt;margin-top:5.45pt;width:118.4pt;height:44.8pt;z-index:251787264" filled="f" fillcolor="#ff9" strokecolor="black [3200]" strokeweight="2.5pt">
            <v:shadow type="perspective" color="#868686" opacity=".5" origin=",.5" offset="0,0" matrix=",-56756f,,.5"/>
            <v:textbox style="mso-next-textbox:#_x0000_s1288">
              <w:txbxContent>
                <w:p w:rsidR="00615560" w:rsidRPr="00C34183" w:rsidRDefault="00615560" w:rsidP="00615560">
                  <w:pPr>
                    <w:jc w:val="center"/>
                    <w:rPr>
                      <w:rFonts w:ascii="王漢宗超明體繁" w:eastAsia="王漢宗超明體繁"/>
                      <w:b/>
                      <w:sz w:val="44"/>
                      <w:szCs w:val="52"/>
                    </w:rPr>
                  </w:pPr>
                  <w:r w:rsidRPr="00C34183">
                    <w:rPr>
                      <w:rFonts w:ascii="王漢宗超明體繁" w:eastAsia="王漢宗超明體繁" w:hint="eastAsia"/>
                      <w:b/>
                      <w:sz w:val="44"/>
                      <w:szCs w:val="52"/>
                    </w:rPr>
                    <w:t>生輔組</w:t>
                  </w:r>
                </w:p>
              </w:txbxContent>
            </v:textbox>
          </v:shape>
        </w:pict>
      </w:r>
    </w:p>
    <w:p w:rsidR="00615560" w:rsidRPr="00DE7937" w:rsidRDefault="00615560" w:rsidP="0028688C">
      <w:pPr>
        <w:ind w:left="240" w:hangingChars="100" w:hanging="240"/>
        <w:rPr>
          <w:rFonts w:ascii="標楷體" w:eastAsia="標楷體" w:hAnsi="標楷體"/>
        </w:rPr>
      </w:pPr>
    </w:p>
    <w:p w:rsidR="00E520BB" w:rsidRPr="00DE7937" w:rsidRDefault="00E520BB" w:rsidP="00E520BB">
      <w:pPr>
        <w:tabs>
          <w:tab w:val="left" w:pos="6570"/>
        </w:tabs>
        <w:rPr>
          <w:rFonts w:ascii="標楷體" w:eastAsia="標楷體" w:hAnsi="標楷體"/>
        </w:rPr>
      </w:pP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一、課間外出規定：</w:t>
      </w:r>
    </w:p>
    <w:p w:rsidR="001611ED" w:rsidRPr="00DE7937" w:rsidRDefault="001611ED" w:rsidP="001611ED">
      <w:pPr>
        <w:adjustRightInd w:val="0"/>
        <w:snapToGrid w:val="0"/>
        <w:spacing w:line="280" w:lineRule="exact"/>
        <w:ind w:leftChars="200" w:left="480"/>
        <w:jc w:val="both"/>
        <w:rPr>
          <w:rFonts w:ascii="標楷體" w:eastAsia="標楷體" w:hAnsi="標楷體"/>
        </w:rPr>
      </w:pPr>
      <w:r w:rsidRPr="00DE7937">
        <w:rPr>
          <w:rStyle w:val="6"/>
          <w:rFonts w:eastAsia="標楷體" w:hint="eastAsia"/>
        </w:rPr>
        <w:t>因故須外出者，須至教官室領取外出單填寫，送請風紀股長、導師與輔導教官核准並電話聯繫家長確認後，始能離校，並於返校後完成請假手續，否則以曠課論</w:t>
      </w:r>
      <w:r w:rsidRPr="00DE7937">
        <w:rPr>
          <w:rFonts w:ascii="標楷體" w:eastAsia="標楷體" w:hAnsi="標楷體" w:hint="eastAsia"/>
        </w:rPr>
        <w:t>。</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二、學生請假分為公假、事假、病假、</w:t>
      </w:r>
      <w:r w:rsidRPr="00DE7937">
        <w:rPr>
          <w:rFonts w:ascii="標楷體" w:eastAsia="標楷體" w:hAnsi="標楷體"/>
        </w:rPr>
        <w:t>產前</w:t>
      </w:r>
      <w:r w:rsidRPr="00DE7937">
        <w:rPr>
          <w:rFonts w:ascii="標楷體" w:eastAsia="標楷體" w:hAnsi="標楷體" w:cs="細明體"/>
          <w:kern w:val="0"/>
        </w:rPr>
        <w:t>假、娩假、流產假</w:t>
      </w:r>
      <w:r w:rsidRPr="00DE7937">
        <w:rPr>
          <w:rFonts w:ascii="標楷體" w:eastAsia="標楷體" w:hAnsi="標楷體" w:hint="eastAsia"/>
        </w:rPr>
        <w:t>、育嬰假、生理假及喪假九種。</w:t>
      </w:r>
    </w:p>
    <w:p w:rsidR="001611ED" w:rsidRPr="00DE7937" w:rsidRDefault="001611ED" w:rsidP="001611ED">
      <w:pPr>
        <w:snapToGrid w:val="0"/>
        <w:spacing w:line="280" w:lineRule="exact"/>
        <w:rPr>
          <w:rFonts w:ascii="標楷體" w:eastAsia="標楷體" w:hAnsi="標楷體"/>
          <w:b/>
        </w:rPr>
      </w:pPr>
      <w:r w:rsidRPr="00DE7937">
        <w:rPr>
          <w:rFonts w:ascii="標楷體" w:eastAsia="標楷體" w:hAnsi="標楷體" w:hint="eastAsia"/>
          <w:b/>
        </w:rPr>
        <w:t>三、公假：</w:t>
      </w:r>
    </w:p>
    <w:p w:rsidR="001611ED" w:rsidRPr="00DE7937" w:rsidRDefault="001611ED" w:rsidP="001611ED">
      <w:pPr>
        <w:snapToGrid w:val="0"/>
        <w:spacing w:line="280" w:lineRule="exact"/>
        <w:ind w:leftChars="200" w:left="480"/>
        <w:rPr>
          <w:rFonts w:ascii="標楷體" w:eastAsia="標楷體" w:hAnsi="標楷體"/>
        </w:rPr>
      </w:pPr>
      <w:r w:rsidRPr="00DE7937">
        <w:rPr>
          <w:rFonts w:ascii="標楷體" w:eastAsia="標楷體" w:hAnsi="標楷體" w:hint="eastAsia"/>
        </w:rPr>
        <w:t>因代表學校參加公共服務、競賽及參加奉准之課外活動，或因兵役事由不能到校者，需檢附相關文件證明，依規定可請公假，由請假個人或團體負責人向學務處領取公假申請單及公假請示單填寫，並請於</w:t>
      </w:r>
      <w:r w:rsidRPr="00DE7937">
        <w:rPr>
          <w:rFonts w:ascii="標楷體" w:eastAsia="標楷體" w:hAnsi="標楷體" w:hint="eastAsia"/>
          <w:b/>
          <w:u w:val="single"/>
        </w:rPr>
        <w:t>事前（嚴禁事後補請）</w:t>
      </w:r>
      <w:r w:rsidRPr="00DE7937">
        <w:rPr>
          <w:rFonts w:ascii="標楷體" w:eastAsia="標楷體" w:hAnsi="標楷體" w:hint="eastAsia"/>
        </w:rPr>
        <w:t>完成。</w:t>
      </w:r>
    </w:p>
    <w:p w:rsidR="001611ED" w:rsidRPr="00DE7937" w:rsidRDefault="001611ED" w:rsidP="001611ED">
      <w:pPr>
        <w:snapToGrid w:val="0"/>
        <w:spacing w:line="280" w:lineRule="exact"/>
        <w:rPr>
          <w:rFonts w:ascii="標楷體" w:eastAsia="標楷體" w:hAnsi="標楷體"/>
          <w:b/>
        </w:rPr>
      </w:pPr>
      <w:r w:rsidRPr="00DE7937">
        <w:rPr>
          <w:rFonts w:ascii="標楷體" w:eastAsia="標楷體" w:hAnsi="標楷體" w:hint="eastAsia"/>
          <w:b/>
        </w:rPr>
        <w:t>四、事假：</w:t>
      </w:r>
    </w:p>
    <w:p w:rsidR="001611ED" w:rsidRPr="00DE7937" w:rsidRDefault="001611ED" w:rsidP="00DE7937">
      <w:pPr>
        <w:snapToGrid w:val="0"/>
        <w:spacing w:line="280" w:lineRule="exact"/>
        <w:ind w:left="720" w:hangingChars="300" w:hanging="720"/>
        <w:rPr>
          <w:rFonts w:ascii="標楷體" w:eastAsia="標楷體" w:hAnsi="標楷體"/>
        </w:rPr>
      </w:pPr>
      <w:r w:rsidRPr="00DE7937">
        <w:rPr>
          <w:rFonts w:ascii="標楷體" w:eastAsia="標楷體" w:hAnsi="標楷體" w:hint="eastAsia"/>
        </w:rPr>
        <w:t>（一）須於</w:t>
      </w:r>
      <w:r w:rsidRPr="00DE7937">
        <w:rPr>
          <w:rFonts w:ascii="標楷體" w:eastAsia="標楷體" w:hAnsi="標楷體" w:hint="eastAsia"/>
          <w:b/>
          <w:u w:val="single"/>
        </w:rPr>
        <w:t>事前（嚴禁事後補請）</w:t>
      </w:r>
      <w:r w:rsidRPr="00DE7937">
        <w:rPr>
          <w:rFonts w:ascii="標楷體" w:eastAsia="標楷體" w:hAnsi="標楷體" w:hint="eastAsia"/>
          <w:u w:val="single"/>
        </w:rPr>
        <w:t>由學生本人完成請假手續，並附上家長（監護人）證明（內容請詳述人、事、時、地、為何？），簽名加蓋家長私章。</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（二）考試期間不得請事假，未到者一律不准補考。</w:t>
      </w:r>
    </w:p>
    <w:p w:rsidR="00F51430" w:rsidRPr="00DE7937" w:rsidRDefault="00F51430" w:rsidP="001611ED">
      <w:pPr>
        <w:snapToGrid w:val="0"/>
        <w:spacing w:line="280" w:lineRule="exact"/>
        <w:rPr>
          <w:rFonts w:ascii="標楷體" w:eastAsia="標楷體" w:hAnsi="標楷體"/>
          <w:b/>
        </w:rPr>
      </w:pPr>
    </w:p>
    <w:p w:rsidR="001611ED" w:rsidRPr="00DE7937" w:rsidRDefault="001611ED" w:rsidP="001611ED">
      <w:pPr>
        <w:snapToGrid w:val="0"/>
        <w:spacing w:line="280" w:lineRule="exact"/>
        <w:rPr>
          <w:rFonts w:ascii="標楷體" w:eastAsia="標楷體" w:hAnsi="標楷體"/>
          <w:b/>
        </w:rPr>
      </w:pPr>
      <w:r w:rsidRPr="00DE7937">
        <w:rPr>
          <w:rFonts w:ascii="標楷體" w:eastAsia="標楷體" w:hAnsi="標楷體" w:hint="eastAsia"/>
          <w:b/>
        </w:rPr>
        <w:t>五、病假：</w:t>
      </w:r>
    </w:p>
    <w:p w:rsidR="001611ED" w:rsidRPr="00DE7937" w:rsidRDefault="001611ED" w:rsidP="00DE7937">
      <w:pPr>
        <w:snapToGrid w:val="0"/>
        <w:spacing w:line="280" w:lineRule="exact"/>
        <w:ind w:left="720" w:hangingChars="300" w:hanging="720"/>
        <w:rPr>
          <w:rFonts w:ascii="標楷體" w:eastAsia="標楷體" w:hAnsi="標楷體"/>
        </w:rPr>
      </w:pPr>
      <w:r w:rsidRPr="00DE7937">
        <w:rPr>
          <w:rFonts w:ascii="標楷體" w:eastAsia="標楷體" w:hAnsi="標楷體" w:hint="eastAsia"/>
        </w:rPr>
        <w:t>（一）一日（含以內）如無看診僅在家休養者，請附上家長（監護人）證明（內容請詳述人、事、時、地、為何？），簽名加蓋家長私章，二日（含以上）須檢附醫院或合格診所之看診證明（藥單或收據）。</w:t>
      </w:r>
    </w:p>
    <w:p w:rsidR="001611ED" w:rsidRPr="00DE7937" w:rsidRDefault="001611ED" w:rsidP="00DE7937">
      <w:pPr>
        <w:snapToGrid w:val="0"/>
        <w:spacing w:line="280" w:lineRule="exact"/>
        <w:ind w:left="720" w:hangingChars="300" w:hanging="720"/>
        <w:rPr>
          <w:rFonts w:ascii="標楷體" w:eastAsia="標楷體" w:hAnsi="標楷體"/>
        </w:rPr>
      </w:pPr>
      <w:r w:rsidRPr="00DE7937">
        <w:rPr>
          <w:rFonts w:ascii="標楷體" w:eastAsia="標楷體" w:hAnsi="標楷體" w:hint="eastAsia"/>
        </w:rPr>
        <w:t>（二）在校內必須離校就醫者，</w:t>
      </w:r>
      <w:r w:rsidRPr="00DE7937">
        <w:rPr>
          <w:rStyle w:val="6"/>
          <w:rFonts w:eastAsia="標楷體" w:hint="eastAsia"/>
        </w:rPr>
        <w:t>須至教官室領取外出單填寫，送請風紀股長、導師與輔導教官核准並電話聯繫家長確認後，始能離校</w:t>
      </w:r>
      <w:r w:rsidRPr="00DE7937">
        <w:rPr>
          <w:rFonts w:ascii="標楷體" w:eastAsia="標楷體" w:hAnsi="標楷體" w:hint="eastAsia"/>
        </w:rPr>
        <w:t>。</w:t>
      </w:r>
    </w:p>
    <w:p w:rsidR="001611ED" w:rsidRPr="00DE7937" w:rsidRDefault="001611ED" w:rsidP="00DE7937">
      <w:pPr>
        <w:snapToGrid w:val="0"/>
        <w:spacing w:line="280" w:lineRule="exact"/>
        <w:ind w:left="720" w:hangingChars="300" w:hanging="720"/>
        <w:rPr>
          <w:rFonts w:ascii="標楷體" w:eastAsia="標楷體" w:hAnsi="標楷體"/>
        </w:rPr>
      </w:pPr>
      <w:r w:rsidRPr="00DE7937">
        <w:rPr>
          <w:rFonts w:ascii="標楷體" w:eastAsia="標楷體" w:hAnsi="標楷體" w:hint="eastAsia"/>
        </w:rPr>
        <w:t>（三）因病在保健室休息而未參加集會活動或上課者，持保健室證明至教官室填寫假單完成請假手續，否則視同曠課。</w:t>
      </w:r>
    </w:p>
    <w:p w:rsidR="001611ED" w:rsidRPr="00DE7937" w:rsidRDefault="001611ED" w:rsidP="00DE7937">
      <w:pPr>
        <w:snapToGrid w:val="0"/>
        <w:spacing w:line="280" w:lineRule="exact"/>
        <w:ind w:left="720" w:hangingChars="300" w:hanging="720"/>
        <w:rPr>
          <w:rFonts w:ascii="標楷體" w:eastAsia="標楷體" w:hAnsi="標楷體"/>
        </w:rPr>
      </w:pPr>
      <w:r w:rsidRPr="00DE7937">
        <w:rPr>
          <w:rFonts w:ascii="標楷體" w:eastAsia="標楷體" w:hAnsi="標楷體" w:hint="eastAsia"/>
        </w:rPr>
        <w:t>（四）在家因病不能來校者，必須請家長（監護人）先以電話向導師或教官室電話 (03) 3698170轉330及(03) 3793480口頭報告。</w:t>
      </w:r>
    </w:p>
    <w:p w:rsidR="001611ED" w:rsidRPr="00DE7937" w:rsidRDefault="001611ED" w:rsidP="00DE7937">
      <w:pPr>
        <w:snapToGrid w:val="0"/>
        <w:spacing w:line="280" w:lineRule="exact"/>
        <w:ind w:left="720" w:hangingChars="300" w:hanging="720"/>
        <w:rPr>
          <w:rFonts w:ascii="標楷體" w:eastAsia="標楷體" w:hAnsi="標楷體"/>
        </w:rPr>
      </w:pPr>
      <w:r w:rsidRPr="00DE7937">
        <w:rPr>
          <w:rFonts w:ascii="標楷體" w:eastAsia="標楷體" w:hAnsi="標楷體" w:hint="eastAsia"/>
        </w:rPr>
        <w:t>（五）期中、期末考期間，請病假無論幾天，均須公立醫院診斷證明書，先會教務處註冊組，並完成請假手續後始得補考。</w:t>
      </w:r>
    </w:p>
    <w:p w:rsidR="001611ED" w:rsidRPr="00DE7937" w:rsidRDefault="001611ED" w:rsidP="00DE7937">
      <w:pPr>
        <w:snapToGrid w:val="0"/>
        <w:spacing w:line="280" w:lineRule="exact"/>
        <w:ind w:left="720" w:hangingChars="300" w:hanging="720"/>
        <w:rPr>
          <w:rFonts w:ascii="標楷體" w:eastAsia="標楷體" w:hAnsi="標楷體"/>
        </w:rPr>
      </w:pPr>
      <w:r w:rsidRPr="00DE7937">
        <w:rPr>
          <w:rFonts w:ascii="標楷體" w:eastAsia="標楷體" w:hAnsi="標楷體" w:hint="eastAsia"/>
        </w:rPr>
        <w:t>（六）</w:t>
      </w:r>
      <w:r w:rsidRPr="00DE7937">
        <w:rPr>
          <w:rFonts w:ascii="標楷體" w:eastAsia="標楷體" w:hAnsi="標楷體" w:cs="細明體" w:hint="eastAsia"/>
          <w:kern w:val="0"/>
        </w:rPr>
        <w:t>女性同學因生理日致上學有困難者，不需檢附證明，每月得請生理假一日併入病假計算，餘請假規定視同病假辦理</w:t>
      </w:r>
      <w:r w:rsidRPr="00DE7937">
        <w:rPr>
          <w:rFonts w:ascii="標楷體" w:eastAsia="標楷體" w:hAnsi="標楷體" w:hint="eastAsia"/>
        </w:rPr>
        <w:t>。</w:t>
      </w:r>
    </w:p>
    <w:p w:rsidR="001611ED" w:rsidRPr="00DE7937" w:rsidRDefault="001611ED" w:rsidP="001611ED">
      <w:pPr>
        <w:snapToGrid w:val="0"/>
        <w:spacing w:line="280" w:lineRule="exact"/>
        <w:rPr>
          <w:rFonts w:ascii="標楷體" w:eastAsia="標楷體" w:hAnsi="標楷體"/>
        </w:rPr>
      </w:pPr>
      <w:r w:rsidRPr="00DE7937">
        <w:rPr>
          <w:rFonts w:ascii="標楷體" w:eastAsia="標楷體" w:hAnsi="標楷體" w:hint="eastAsia"/>
        </w:rPr>
        <w:t>六、喪假</w:t>
      </w:r>
      <w:r w:rsidRPr="00DE7937">
        <w:rPr>
          <w:rFonts w:ascii="標楷體" w:eastAsia="標楷體" w:hAnsi="標楷體"/>
        </w:rPr>
        <w:t>：</w:t>
      </w:r>
    </w:p>
    <w:p w:rsidR="001611ED" w:rsidRPr="00DE7937" w:rsidRDefault="001611ED" w:rsidP="001611ED">
      <w:pPr>
        <w:snapToGrid w:val="0"/>
        <w:spacing w:line="280" w:lineRule="exact"/>
        <w:ind w:leftChars="200" w:left="480"/>
        <w:rPr>
          <w:rFonts w:ascii="標楷體" w:eastAsia="標楷體" w:hAnsi="標楷體"/>
        </w:rPr>
      </w:pPr>
      <w:r w:rsidRPr="00DE7937">
        <w:rPr>
          <w:rFonts w:ascii="標楷體" w:eastAsia="標楷體" w:hAnsi="標楷體" w:hint="eastAsia"/>
        </w:rPr>
        <w:t>需檢附證明，</w:t>
      </w:r>
      <w:r w:rsidRPr="00DE7937">
        <w:rPr>
          <w:rFonts w:ascii="標楷體" w:eastAsia="標楷體" w:hAnsi="標楷體" w:cs="細明體" w:hint="eastAsia"/>
          <w:kern w:val="0"/>
        </w:rPr>
        <w:t>依請假規定</w:t>
      </w:r>
      <w:r w:rsidRPr="00DE7937">
        <w:rPr>
          <w:rFonts w:ascii="標楷體" w:eastAsia="標楷體" w:hAnsi="標楷體" w:hint="eastAsia"/>
        </w:rPr>
        <w:t>衡量實際需要喪假日數。</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七、除特殊原因外，學生請假均須親自辦理，請病假需在病假結束三日內完成請假手續，逾期依規定懲處。</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八、准假權限：</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（一）一日以內由導師及輔導教官核准，送生輔組登記。</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（二）一日以上，三日以內，由生活輔導組長核准並登記。</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（三）三日以上，五日以內，由學務主任核准。</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（四）五日以上由校長核准。</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（五）凡考試期間請假，必須於三日內請假，經核准後，會知教務處試務組辦理補考。</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（六）未經核准之請假單不予登記。</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九、請假需檢附佐證資料（家長證明書、就醫證明）、學生請假單（附郵票），至教官室辦理，待完成請假手續後，送請學務處生輔幹事登記。</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十、遲曠累計統計表於每週三發放，請風紀傳閱全班知悉後2日內繳回生輔幹事處</w:t>
      </w:r>
      <w:r w:rsidRPr="00DE7937">
        <w:rPr>
          <w:rFonts w:ascii="標楷體" w:eastAsia="標楷體" w:hAnsi="標楷體" w:hint="eastAsia"/>
          <w:u w:val="single"/>
        </w:rPr>
        <w:t>親自更正</w:t>
      </w:r>
      <w:r w:rsidRPr="00DE7937">
        <w:rPr>
          <w:rFonts w:ascii="標楷體" w:eastAsia="標楷體" w:hAnsi="標楷體" w:hint="eastAsia"/>
        </w:rPr>
        <w:t>，生輔組每隔兩週發放遲曠累計統計於各班導師，以利協助督促同學。</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十一、凡公布之缺曠課統計，如有錯誤在公布之日起三日內向學務處查對更正，逾期如無正當特殊原因，不再受理更正，並視情節輕重依校規懲處。</w:t>
      </w:r>
    </w:p>
    <w:p w:rsidR="001611ED" w:rsidRPr="00DE7937" w:rsidRDefault="001611ED" w:rsidP="00DE7937">
      <w:pPr>
        <w:adjustRightInd w:val="0"/>
        <w:snapToGrid w:val="0"/>
        <w:spacing w:line="280" w:lineRule="exact"/>
        <w:ind w:left="480" w:hangingChars="200" w:hanging="480"/>
        <w:jc w:val="both"/>
        <w:rPr>
          <w:rFonts w:ascii="標楷體" w:eastAsia="標楷體" w:hAnsi="標楷體"/>
        </w:rPr>
      </w:pPr>
      <w:r w:rsidRPr="00DE7937">
        <w:rPr>
          <w:rFonts w:ascii="標楷體" w:eastAsia="標楷體" w:hAnsi="標楷體" w:hint="eastAsia"/>
        </w:rPr>
        <w:t>十二、</w:t>
      </w:r>
      <w:r w:rsidRPr="00DE7937">
        <w:rPr>
          <w:rFonts w:ascii="標楷體" w:eastAsia="標楷體" w:hAnsi="標楷體" w:hint="eastAsia"/>
          <w:color w:val="000000"/>
        </w:rPr>
        <w:t>連續5個上課日遲到加曠課累計4節至9節記警告乙次，10節以上記小過乙次處份</w:t>
      </w:r>
      <w:r w:rsidRPr="00DE7937">
        <w:rPr>
          <w:rFonts w:ascii="標楷體" w:eastAsia="標楷體" w:hAnsi="標楷體" w:hint="eastAsia"/>
        </w:rPr>
        <w:t>。</w:t>
      </w:r>
    </w:p>
    <w:p w:rsidR="001611ED" w:rsidRPr="00DE7937" w:rsidRDefault="001611ED" w:rsidP="00DE7937">
      <w:pPr>
        <w:adjustRightInd w:val="0"/>
        <w:snapToGrid w:val="0"/>
        <w:spacing w:line="280" w:lineRule="exact"/>
        <w:ind w:left="720" w:hangingChars="300" w:hanging="720"/>
        <w:jc w:val="both"/>
        <w:rPr>
          <w:rFonts w:ascii="標楷體" w:eastAsia="標楷體" w:hAnsi="標楷體"/>
        </w:rPr>
      </w:pPr>
      <w:r w:rsidRPr="00DE7937">
        <w:rPr>
          <w:rFonts w:ascii="標楷體" w:eastAsia="標楷體" w:hAnsi="標楷體" w:hint="eastAsia"/>
        </w:rPr>
        <w:t>十三、早自習或升旗，中午午休無故缺席均視同曠課一節。</w:t>
      </w:r>
    </w:p>
    <w:p w:rsidR="001611ED" w:rsidRPr="00DE7937" w:rsidRDefault="001611ED" w:rsidP="00DE7937">
      <w:pPr>
        <w:adjustRightInd w:val="0"/>
        <w:snapToGrid w:val="0"/>
        <w:spacing w:line="280" w:lineRule="exact"/>
        <w:ind w:left="720" w:hangingChars="300" w:hanging="720"/>
        <w:jc w:val="both"/>
        <w:rPr>
          <w:rFonts w:ascii="標楷體" w:eastAsia="標楷體" w:hAnsi="標楷體"/>
        </w:rPr>
      </w:pPr>
      <w:r w:rsidRPr="00DE7937">
        <w:rPr>
          <w:rFonts w:ascii="標楷體" w:eastAsia="標楷體" w:hAnsi="標楷體" w:hint="eastAsia"/>
        </w:rPr>
        <w:t>十四、全學期曠課累積達21節者，導師、輔導教官將主動聯繫家長到校至生輔組簽具通知切結書共同協助督促子弟，以免累積達42節時產生輔導轉學之虞</w:t>
      </w:r>
      <w:r w:rsidRPr="00DE7937">
        <w:rPr>
          <w:rFonts w:ascii="標楷體" w:eastAsia="標楷體" w:hAnsi="標楷體"/>
        </w:rPr>
        <w:t>。</w:t>
      </w:r>
    </w:p>
    <w:p w:rsidR="001611ED" w:rsidRPr="00DE7937" w:rsidRDefault="001611ED" w:rsidP="00DE7937">
      <w:pPr>
        <w:adjustRightInd w:val="0"/>
        <w:snapToGrid w:val="0"/>
        <w:spacing w:line="280" w:lineRule="exact"/>
        <w:ind w:left="720" w:hangingChars="300" w:hanging="720"/>
        <w:jc w:val="both"/>
        <w:rPr>
          <w:rFonts w:ascii="標楷體" w:eastAsia="標楷體" w:hAnsi="標楷體"/>
        </w:rPr>
      </w:pPr>
      <w:r w:rsidRPr="00DE7937">
        <w:rPr>
          <w:rFonts w:ascii="標楷體" w:eastAsia="標楷體" w:hAnsi="標楷體" w:hint="eastAsia"/>
        </w:rPr>
        <w:t>十五、全學期曠課累積達42節者，經學務會議討論後，得決議予以輔導轉學。</w:t>
      </w:r>
    </w:p>
    <w:p w:rsidR="001611ED" w:rsidRPr="00DE7937" w:rsidRDefault="001611ED" w:rsidP="00DE7937">
      <w:pPr>
        <w:adjustRightInd w:val="0"/>
        <w:snapToGrid w:val="0"/>
        <w:spacing w:line="280" w:lineRule="exact"/>
        <w:ind w:left="720" w:hangingChars="300" w:hanging="720"/>
        <w:jc w:val="both"/>
        <w:rPr>
          <w:rFonts w:ascii="標楷體" w:eastAsia="標楷體" w:hAnsi="標楷體"/>
        </w:rPr>
      </w:pPr>
      <w:r w:rsidRPr="00DE7937">
        <w:rPr>
          <w:rFonts w:ascii="標楷體" w:eastAsia="標楷體" w:hAnsi="標楷體" w:hint="eastAsia"/>
        </w:rPr>
        <w:t>十六、社團需外出者須完成公假申請手續，並於第六節下課前返回學校，如遲到致影響第七節者，依學生獎懲實施規定第八條第13款遲到或不按作息者，警告乙次處分。</w:t>
      </w:r>
    </w:p>
    <w:p w:rsidR="001611ED" w:rsidRPr="00DE7937" w:rsidRDefault="001611ED" w:rsidP="00DE7937">
      <w:pPr>
        <w:adjustRightInd w:val="0"/>
        <w:snapToGrid w:val="0"/>
        <w:spacing w:line="280" w:lineRule="exact"/>
        <w:ind w:left="720" w:hangingChars="300" w:hanging="720"/>
        <w:jc w:val="both"/>
        <w:rPr>
          <w:rFonts w:ascii="標楷體" w:eastAsia="標楷體" w:hAnsi="標楷體"/>
        </w:rPr>
      </w:pPr>
      <w:r w:rsidRPr="00DE7937">
        <w:rPr>
          <w:rFonts w:ascii="標楷體" w:eastAsia="標楷體" w:hAnsi="標楷體" w:hint="eastAsia"/>
        </w:rPr>
        <w:lastRenderedPageBreak/>
        <w:t>十七、已完成請假申請者，如需返校請先通報教官室管制後始得入校。</w:t>
      </w:r>
    </w:p>
    <w:p w:rsidR="00764087" w:rsidRPr="00DE7937" w:rsidRDefault="00764087" w:rsidP="00DE7937">
      <w:pPr>
        <w:adjustRightInd w:val="0"/>
        <w:snapToGrid w:val="0"/>
        <w:spacing w:line="280" w:lineRule="exact"/>
        <w:ind w:left="720" w:hangingChars="300" w:hanging="720"/>
        <w:jc w:val="both"/>
        <w:rPr>
          <w:rFonts w:ascii="標楷體" w:eastAsia="標楷體" w:hAnsi="標楷體"/>
        </w:rPr>
      </w:pPr>
    </w:p>
    <w:p w:rsidR="001611ED" w:rsidRPr="00DE7937" w:rsidRDefault="00764087" w:rsidP="001611ED">
      <w:pPr>
        <w:spacing w:line="0" w:lineRule="atLeast"/>
        <w:jc w:val="both"/>
        <w:rPr>
          <w:rFonts w:ascii="標楷體" w:eastAsia="標楷體" w:hAnsi="標楷體"/>
        </w:rPr>
      </w:pPr>
      <w:r w:rsidRPr="00DE7937">
        <w:rPr>
          <w:rFonts w:ascii="標楷體" w:eastAsia="標楷體" w:hAnsi="標楷體" w:hint="eastAsia"/>
        </w:rPr>
        <w:t xml:space="preserve">　　　　　　　　　　　</w:t>
      </w:r>
      <w:r w:rsidR="00D108B1" w:rsidRPr="00D108B1">
        <w:rPr>
          <w:rFonts w:ascii="標楷體" w:eastAsia="標楷體" w:hAnsi="標楷體"/>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46pt;height:54pt" fillcolor="black">
            <v:shadow color="#868686"/>
            <v:textpath style="font-family:&quot;新細明體&quot;;v-text-reverse:t" fitshape="t" trim="t" string="法律宣導"/>
          </v:shape>
        </w:pict>
      </w:r>
    </w:p>
    <w:p w:rsidR="001611ED" w:rsidRPr="00DE7937" w:rsidRDefault="001611ED" w:rsidP="001611ED">
      <w:pPr>
        <w:rPr>
          <w:rFonts w:ascii="標楷體" w:eastAsia="標楷體" w:hAnsi="標楷體" w:cs="Arial"/>
          <w:b/>
          <w:bCs/>
          <w:color w:val="000000"/>
          <w:kern w:val="0"/>
        </w:rPr>
      </w:pPr>
      <w:r w:rsidRPr="00DE7937">
        <w:rPr>
          <w:rFonts w:ascii="標楷體" w:eastAsia="標楷體" w:hAnsi="標楷體" w:cs="Arial"/>
          <w:b/>
          <w:bCs/>
          <w:color w:val="000000"/>
          <w:kern w:val="0"/>
        </w:rPr>
        <w:t>性騷擾預防與處理</w:t>
      </w:r>
    </w:p>
    <w:p w:rsidR="001611ED" w:rsidRPr="00DE7937" w:rsidRDefault="001611ED" w:rsidP="001611ED">
      <w:pPr>
        <w:widowControl/>
        <w:spacing w:line="280" w:lineRule="exact"/>
        <w:rPr>
          <w:rFonts w:ascii="標楷體" w:eastAsia="標楷體" w:hAnsi="標楷體" w:cs="Arial"/>
          <w:b/>
          <w:bCs/>
          <w:color w:val="000000"/>
          <w:kern w:val="0"/>
        </w:rPr>
      </w:pPr>
      <w:r w:rsidRPr="00DE7937">
        <w:rPr>
          <w:rFonts w:ascii="標楷體" w:eastAsia="標楷體" w:hAnsi="標楷體" w:cs="Arial" w:hint="eastAsia"/>
          <w:b/>
          <w:bCs/>
          <w:color w:val="000000"/>
          <w:kern w:val="0"/>
        </w:rPr>
        <w:t xml:space="preserve">                           </w:t>
      </w:r>
      <w:r w:rsidR="00764087" w:rsidRPr="00DE7937">
        <w:rPr>
          <w:rFonts w:ascii="標楷體" w:eastAsia="標楷體" w:hAnsi="標楷體" w:cs="Arial" w:hint="eastAsia"/>
          <w:b/>
          <w:bCs/>
          <w:color w:val="000000"/>
          <w:kern w:val="0"/>
        </w:rPr>
        <w:t xml:space="preserve">                         </w:t>
      </w:r>
      <w:r w:rsidRPr="00DE7937">
        <w:rPr>
          <w:rFonts w:ascii="標楷體" w:eastAsia="標楷體" w:hAnsi="標楷體" w:cs="Arial" w:hint="eastAsia"/>
          <w:b/>
          <w:bCs/>
          <w:color w:val="000000"/>
          <w:kern w:val="0"/>
        </w:rPr>
        <w:t>取自現代婦女基金會網站</w:t>
      </w:r>
    </w:p>
    <w:p w:rsidR="001611ED" w:rsidRPr="00DE7937" w:rsidRDefault="001611ED" w:rsidP="001611ED">
      <w:pPr>
        <w:widowControl/>
        <w:spacing w:line="240" w:lineRule="exact"/>
        <w:rPr>
          <w:rFonts w:ascii="標楷體" w:eastAsia="標楷體" w:hAnsi="標楷體" w:cs="新細明體"/>
          <w:b/>
          <w:bCs/>
          <w:color w:val="000000"/>
          <w:kern w:val="0"/>
        </w:rPr>
      </w:pPr>
      <w:r w:rsidRPr="00DE7937">
        <w:rPr>
          <w:rFonts w:ascii="標楷體" w:eastAsia="標楷體" w:hAnsi="標楷體" w:cs="新細明體" w:hint="eastAsia"/>
          <w:b/>
          <w:bCs/>
          <w:color w:val="000000"/>
          <w:kern w:val="0"/>
        </w:rPr>
        <w:t>一、性騷擾的處理</w:t>
      </w:r>
    </w:p>
    <w:p w:rsidR="001611ED" w:rsidRPr="00DE7937" w:rsidRDefault="001611ED" w:rsidP="00DE7937">
      <w:pPr>
        <w:widowControl/>
        <w:spacing w:line="240" w:lineRule="exact"/>
        <w:ind w:firstLineChars="150" w:firstLine="360"/>
        <w:jc w:val="both"/>
        <w:rPr>
          <w:rFonts w:ascii="標楷體" w:eastAsia="標楷體" w:hAnsi="標楷體" w:cs="新細明體"/>
          <w:color w:val="000000"/>
          <w:kern w:val="0"/>
        </w:rPr>
      </w:pPr>
      <w:r w:rsidRPr="00DE7937">
        <w:rPr>
          <w:rFonts w:ascii="標楷體" w:eastAsia="標楷體" w:hAnsi="標楷體" w:cs="新細明體"/>
          <w:color w:val="000000"/>
          <w:kern w:val="0"/>
        </w:rPr>
        <w:t> </w:t>
      </w:r>
    </w:p>
    <w:p w:rsidR="001611ED" w:rsidRPr="00DE7937" w:rsidRDefault="001611ED" w:rsidP="00DE7937">
      <w:pPr>
        <w:widowControl/>
        <w:spacing w:line="240" w:lineRule="exact"/>
        <w:ind w:firstLineChars="150" w:firstLine="360"/>
        <w:jc w:val="both"/>
        <w:rPr>
          <w:rFonts w:ascii="標楷體" w:eastAsia="標楷體" w:hAnsi="標楷體" w:cs="新細明體"/>
          <w:color w:val="000000"/>
          <w:kern w:val="0"/>
        </w:rPr>
      </w:pPr>
      <w:r w:rsidRPr="00DE7937">
        <w:rPr>
          <w:rFonts w:ascii="標楷體" w:eastAsia="標楷體" w:hAnsi="標楷體" w:cs="新細明體" w:hint="eastAsia"/>
          <w:color w:val="000000"/>
          <w:kern w:val="0"/>
        </w:rPr>
        <w:t>性騷擾的廣義解釋，是指一切足以讓人產生不舒服性聯想的故意行為，且是違背個人意願的，可能透過強迫、威脅或不預期等言詞、非言詞和身體接觸的方式發生在任何人身上。遇到性騷擾的情況大不相同，因此臨場的處理方式及應對技巧也不盡相同，但不論遇到何種情況，切記不要懷疑和壓抑自己的感覺，並應立即採取制止行動。</w:t>
      </w:r>
    </w:p>
    <w:p w:rsidR="001611ED" w:rsidRPr="00DE7937" w:rsidRDefault="001611ED" w:rsidP="001611ED">
      <w:pPr>
        <w:widowControl/>
        <w:spacing w:line="240" w:lineRule="exact"/>
        <w:jc w:val="both"/>
        <w:rPr>
          <w:rFonts w:ascii="標楷體" w:eastAsia="標楷體" w:hAnsi="標楷體" w:cs="新細明體"/>
          <w:color w:val="000000"/>
          <w:kern w:val="0"/>
        </w:rPr>
      </w:pPr>
      <w:r w:rsidRPr="00DE7937">
        <w:rPr>
          <w:rFonts w:ascii="標楷體" w:eastAsia="標楷體" w:hAnsi="標楷體" w:cs="新細明體" w:hint="eastAsia"/>
          <w:color w:val="000000"/>
          <w:kern w:val="0"/>
        </w:rPr>
        <w:t>以下提供幾點處理性騷擾的方式供讀者參考：</w:t>
      </w:r>
    </w:p>
    <w:p w:rsidR="001611ED" w:rsidRPr="00DE7937" w:rsidRDefault="001611ED" w:rsidP="001611ED">
      <w:pPr>
        <w:widowControl/>
        <w:spacing w:line="240" w:lineRule="exact"/>
        <w:jc w:val="both"/>
        <w:rPr>
          <w:rFonts w:ascii="標楷體" w:eastAsia="標楷體" w:hAnsi="標楷體" w:cs="新細明體"/>
          <w:color w:val="000000"/>
          <w:kern w:val="0"/>
        </w:rPr>
      </w:pPr>
      <w:r w:rsidRPr="00DE7937">
        <w:rPr>
          <w:rFonts w:ascii="標楷體" w:eastAsia="標楷體" w:hAnsi="標楷體"/>
          <w:color w:val="000000"/>
          <w:kern w:val="0"/>
        </w:rPr>
        <w:t>1</w:t>
      </w:r>
      <w:r w:rsidRPr="00DE7937">
        <w:rPr>
          <w:rFonts w:ascii="標楷體" w:eastAsia="標楷體" w:hAnsi="標楷體" w:cs="新細明體" w:hint="eastAsia"/>
          <w:color w:val="000000"/>
          <w:kern w:val="0"/>
        </w:rPr>
        <w:t>、明白對騷擾者表示抗議，大聲說「不」！要求其立即停止騷擾行為並道歉。</w:t>
      </w:r>
      <w:r w:rsidRPr="00DE7937">
        <w:rPr>
          <w:rFonts w:ascii="標楷體" w:eastAsia="標楷體" w:hAnsi="標楷體" w:cs="新細明體"/>
          <w:color w:val="000000"/>
          <w:kern w:val="0"/>
        </w:rPr>
        <w:t> </w:t>
      </w:r>
    </w:p>
    <w:p w:rsidR="001611ED" w:rsidRPr="00DE7937" w:rsidRDefault="001611ED" w:rsidP="001611ED">
      <w:pPr>
        <w:widowControl/>
        <w:spacing w:line="240" w:lineRule="exact"/>
        <w:jc w:val="both"/>
        <w:rPr>
          <w:rFonts w:ascii="標楷體" w:eastAsia="標楷體" w:hAnsi="標楷體" w:cs="新細明體"/>
          <w:color w:val="000000"/>
          <w:kern w:val="0"/>
        </w:rPr>
      </w:pPr>
      <w:r w:rsidRPr="00DE7937">
        <w:rPr>
          <w:rFonts w:ascii="標楷體" w:eastAsia="標楷體" w:hAnsi="標楷體"/>
          <w:color w:val="000000"/>
          <w:kern w:val="0"/>
        </w:rPr>
        <w:t>2</w:t>
      </w:r>
      <w:r w:rsidRPr="00DE7937">
        <w:rPr>
          <w:rFonts w:ascii="標楷體" w:eastAsia="標楷體" w:hAnsi="標楷體" w:cs="新細明體" w:hint="eastAsia"/>
          <w:color w:val="000000"/>
          <w:kern w:val="0"/>
        </w:rPr>
        <w:t>、可聯合其他受到相同騷擾的被害人一起勇敢採取行動。</w:t>
      </w:r>
      <w:r w:rsidRPr="00DE7937">
        <w:rPr>
          <w:rFonts w:ascii="標楷體" w:eastAsia="標楷體" w:hAnsi="標楷體" w:cs="新細明體"/>
          <w:color w:val="000000"/>
          <w:kern w:val="0"/>
        </w:rPr>
        <w:t> </w:t>
      </w:r>
    </w:p>
    <w:p w:rsidR="001611ED" w:rsidRPr="00DE7937" w:rsidRDefault="001611ED" w:rsidP="00DE7937">
      <w:pPr>
        <w:widowControl/>
        <w:spacing w:line="240" w:lineRule="exact"/>
        <w:ind w:left="360" w:hangingChars="150" w:hanging="360"/>
        <w:jc w:val="both"/>
        <w:rPr>
          <w:rFonts w:ascii="標楷體" w:eastAsia="標楷體" w:hAnsi="標楷體" w:cs="新細明體"/>
          <w:color w:val="000000"/>
          <w:kern w:val="0"/>
        </w:rPr>
      </w:pPr>
      <w:r w:rsidRPr="00DE7937">
        <w:rPr>
          <w:rFonts w:ascii="標楷體" w:eastAsia="標楷體" w:hAnsi="標楷體"/>
          <w:color w:val="000000"/>
          <w:kern w:val="0"/>
        </w:rPr>
        <w:t>3</w:t>
      </w:r>
      <w:r w:rsidRPr="00DE7937">
        <w:rPr>
          <w:rFonts w:ascii="標楷體" w:eastAsia="標楷體" w:hAnsi="標楷體" w:cs="新細明體" w:hint="eastAsia"/>
          <w:color w:val="000000"/>
          <w:kern w:val="0"/>
        </w:rPr>
        <w:t>、相信自己的直覺，不要忽視或懷疑自己，理直氣壯的表達自己的憤怒，向在場的人大聲說出自己的遭遇，阻止騷擾者繼續其騷擾行為，如未來欲提出申訴時，才有人證可以證明騷擾行為確實發生。</w:t>
      </w:r>
      <w:r w:rsidRPr="00DE7937">
        <w:rPr>
          <w:rFonts w:ascii="標楷體" w:eastAsia="標楷體" w:hAnsi="標楷體" w:cs="新細明體"/>
          <w:color w:val="000000"/>
          <w:kern w:val="0"/>
        </w:rPr>
        <w:t> </w:t>
      </w:r>
    </w:p>
    <w:p w:rsidR="001611ED" w:rsidRPr="00DE7937" w:rsidRDefault="001611ED" w:rsidP="001611ED">
      <w:pPr>
        <w:widowControl/>
        <w:spacing w:line="240" w:lineRule="exact"/>
        <w:jc w:val="both"/>
        <w:rPr>
          <w:rFonts w:ascii="標楷體" w:eastAsia="標楷體" w:hAnsi="標楷體" w:cs="新細明體"/>
          <w:color w:val="000000"/>
          <w:kern w:val="0"/>
        </w:rPr>
      </w:pPr>
      <w:r w:rsidRPr="00DE7937">
        <w:rPr>
          <w:rFonts w:ascii="標楷體" w:eastAsia="標楷體" w:hAnsi="標楷體"/>
          <w:color w:val="000000"/>
          <w:kern w:val="0"/>
        </w:rPr>
        <w:t>4</w:t>
      </w:r>
      <w:r w:rsidRPr="00DE7937">
        <w:rPr>
          <w:rFonts w:ascii="標楷體" w:eastAsia="標楷體" w:hAnsi="標楷體" w:cs="新細明體" w:hint="eastAsia"/>
          <w:color w:val="000000"/>
          <w:kern w:val="0"/>
        </w:rPr>
        <w:t>、拒絕的態度要嚴肅明確，前後一致。</w:t>
      </w:r>
      <w:r w:rsidRPr="00DE7937">
        <w:rPr>
          <w:rFonts w:ascii="標楷體" w:eastAsia="標楷體" w:hAnsi="標楷體" w:cs="新細明體"/>
          <w:color w:val="000000"/>
          <w:kern w:val="0"/>
        </w:rPr>
        <w:t> </w:t>
      </w:r>
    </w:p>
    <w:p w:rsidR="001611ED" w:rsidRPr="00DE7937" w:rsidRDefault="001611ED" w:rsidP="001611ED">
      <w:pPr>
        <w:widowControl/>
        <w:spacing w:line="240" w:lineRule="exact"/>
        <w:jc w:val="both"/>
        <w:rPr>
          <w:rFonts w:ascii="標楷體" w:eastAsia="標楷體" w:hAnsi="標楷體" w:cs="新細明體"/>
          <w:color w:val="000000"/>
          <w:kern w:val="0"/>
        </w:rPr>
      </w:pPr>
      <w:r w:rsidRPr="00DE7937">
        <w:rPr>
          <w:rFonts w:ascii="標楷體" w:eastAsia="標楷體" w:hAnsi="標楷體"/>
          <w:color w:val="000000"/>
          <w:kern w:val="0"/>
        </w:rPr>
        <w:t>5</w:t>
      </w:r>
      <w:r w:rsidRPr="00DE7937">
        <w:rPr>
          <w:rFonts w:ascii="標楷體" w:eastAsia="標楷體" w:hAnsi="標楷體" w:cs="新細明體" w:hint="eastAsia"/>
          <w:color w:val="000000"/>
          <w:kern w:val="0"/>
        </w:rPr>
        <w:t>、避免與性騷擾加害者的再次接觸，在公事及私事間劃清界線。</w:t>
      </w:r>
      <w:r w:rsidRPr="00DE7937">
        <w:rPr>
          <w:rFonts w:ascii="標楷體" w:eastAsia="標楷體" w:hAnsi="標楷體" w:cs="新細明體"/>
          <w:color w:val="000000"/>
          <w:kern w:val="0"/>
        </w:rPr>
        <w:t> </w:t>
      </w:r>
    </w:p>
    <w:p w:rsidR="001611ED" w:rsidRPr="00DE7937" w:rsidRDefault="001611ED" w:rsidP="00DE7937">
      <w:pPr>
        <w:widowControl/>
        <w:spacing w:line="240" w:lineRule="exact"/>
        <w:ind w:left="360" w:hangingChars="150" w:hanging="360"/>
        <w:jc w:val="both"/>
        <w:rPr>
          <w:rFonts w:ascii="標楷體" w:eastAsia="標楷體" w:hAnsi="標楷體"/>
          <w:color w:val="000000"/>
          <w:kern w:val="0"/>
        </w:rPr>
      </w:pPr>
      <w:r w:rsidRPr="00DE7937">
        <w:rPr>
          <w:rFonts w:ascii="標楷體" w:eastAsia="標楷體" w:hAnsi="標楷體"/>
          <w:color w:val="000000"/>
          <w:kern w:val="0"/>
        </w:rPr>
        <w:t>6</w:t>
      </w:r>
      <w:r w:rsidRPr="00DE7937">
        <w:rPr>
          <w:rFonts w:ascii="標楷體" w:eastAsia="標楷體" w:hAnsi="標楷體" w:hint="eastAsia"/>
          <w:color w:val="000000"/>
          <w:kern w:val="0"/>
        </w:rPr>
        <w:t>、將自己的遭遇告訴他人，不僅可以避免自己被孤立、獲得情緒上支持，還可和有相同經驗或願意幫忙的朋友一起想辦法，阻止性騷擾的繼續發生。</w:t>
      </w:r>
    </w:p>
    <w:p w:rsidR="001611ED" w:rsidRPr="00DE7937" w:rsidRDefault="001611ED" w:rsidP="00DE7937">
      <w:pPr>
        <w:widowControl/>
        <w:spacing w:line="240" w:lineRule="exact"/>
        <w:ind w:left="360" w:hangingChars="150" w:hanging="360"/>
        <w:jc w:val="both"/>
        <w:rPr>
          <w:rFonts w:ascii="標楷體" w:eastAsia="標楷體" w:hAnsi="標楷體" w:cs="新細明體"/>
          <w:color w:val="000000"/>
          <w:kern w:val="0"/>
        </w:rPr>
      </w:pPr>
      <w:r w:rsidRPr="00DE7937">
        <w:rPr>
          <w:rFonts w:ascii="標楷體" w:eastAsia="標楷體" w:hAnsi="標楷體"/>
          <w:color w:val="000000"/>
          <w:kern w:val="0"/>
        </w:rPr>
        <w:t>7</w:t>
      </w:r>
      <w:r w:rsidRPr="00DE7937">
        <w:rPr>
          <w:rFonts w:ascii="標楷體" w:eastAsia="標楷體" w:hAnsi="標楷體" w:cs="新細明體" w:hint="eastAsia"/>
          <w:color w:val="000000"/>
          <w:kern w:val="0"/>
        </w:rPr>
        <w:t>、勿期待或要求特別的待遇，天下沒有白吃的午餐。</w:t>
      </w:r>
      <w:r w:rsidRPr="00DE7937">
        <w:rPr>
          <w:rFonts w:ascii="標楷體" w:eastAsia="標楷體" w:hAnsi="標楷體" w:cs="新細明體"/>
          <w:color w:val="000000"/>
          <w:kern w:val="0"/>
        </w:rPr>
        <w:t> </w:t>
      </w:r>
    </w:p>
    <w:p w:rsidR="001611ED" w:rsidRPr="00DE7937" w:rsidRDefault="001611ED" w:rsidP="001611ED">
      <w:pPr>
        <w:widowControl/>
        <w:spacing w:line="240" w:lineRule="exact"/>
        <w:jc w:val="both"/>
        <w:rPr>
          <w:rFonts w:ascii="標楷體" w:eastAsia="標楷體" w:hAnsi="標楷體" w:cs="新細明體"/>
          <w:color w:val="000000"/>
          <w:kern w:val="0"/>
        </w:rPr>
      </w:pPr>
      <w:r w:rsidRPr="00DE7937">
        <w:rPr>
          <w:rFonts w:ascii="標楷體" w:eastAsia="標楷體" w:hAnsi="標楷體"/>
          <w:color w:val="000000"/>
          <w:kern w:val="0"/>
        </w:rPr>
        <w:t>8</w:t>
      </w:r>
      <w:r w:rsidRPr="00DE7937">
        <w:rPr>
          <w:rFonts w:ascii="標楷體" w:eastAsia="標楷體" w:hAnsi="標楷體" w:cs="新細明體" w:hint="eastAsia"/>
          <w:color w:val="000000"/>
          <w:kern w:val="0"/>
        </w:rPr>
        <w:t>、不要與可能的騷擾者</w:t>
      </w:r>
      <w:r w:rsidRPr="00DE7937">
        <w:rPr>
          <w:rFonts w:ascii="標楷體" w:eastAsia="標楷體" w:hAnsi="標楷體"/>
          <w:color w:val="000000"/>
          <w:kern w:val="0"/>
        </w:rPr>
        <w:t>(</w:t>
      </w:r>
      <w:r w:rsidRPr="00DE7937">
        <w:rPr>
          <w:rFonts w:ascii="標楷體" w:eastAsia="標楷體" w:hAnsi="標楷體" w:cs="新細明體" w:hint="eastAsia"/>
          <w:color w:val="000000"/>
          <w:kern w:val="0"/>
        </w:rPr>
        <w:t>客戶</w:t>
      </w:r>
      <w:r w:rsidRPr="00DE7937">
        <w:rPr>
          <w:rFonts w:ascii="標楷體" w:eastAsia="標楷體" w:hAnsi="標楷體"/>
          <w:color w:val="000000"/>
          <w:kern w:val="0"/>
        </w:rPr>
        <w:t>)</w:t>
      </w:r>
      <w:r w:rsidRPr="00DE7937">
        <w:rPr>
          <w:rFonts w:ascii="標楷體" w:eastAsia="標楷體" w:hAnsi="標楷體" w:cs="新細明體" w:hint="eastAsia"/>
          <w:color w:val="000000"/>
          <w:kern w:val="0"/>
        </w:rPr>
        <w:t>共飲，減少應酬或見面的可能性。</w:t>
      </w:r>
      <w:r w:rsidRPr="00DE7937">
        <w:rPr>
          <w:rFonts w:ascii="標楷體" w:eastAsia="標楷體" w:hAnsi="標楷體" w:cs="新細明體"/>
          <w:color w:val="000000"/>
          <w:kern w:val="0"/>
        </w:rPr>
        <w:t> </w:t>
      </w:r>
    </w:p>
    <w:p w:rsidR="001611ED" w:rsidRPr="00DE7937" w:rsidRDefault="001611ED" w:rsidP="00DE7937">
      <w:pPr>
        <w:widowControl/>
        <w:spacing w:line="240" w:lineRule="exact"/>
        <w:ind w:left="360" w:hangingChars="150" w:hanging="360"/>
        <w:jc w:val="both"/>
        <w:rPr>
          <w:rFonts w:ascii="標楷體" w:eastAsia="標楷體" w:hAnsi="標楷體" w:cs="新細明體"/>
          <w:color w:val="000000"/>
          <w:kern w:val="0"/>
        </w:rPr>
      </w:pPr>
      <w:r w:rsidRPr="00DE7937">
        <w:rPr>
          <w:rFonts w:ascii="標楷體" w:eastAsia="標楷體" w:hAnsi="標楷體"/>
          <w:color w:val="000000"/>
          <w:kern w:val="0"/>
        </w:rPr>
        <w:t>9</w:t>
      </w:r>
      <w:r w:rsidRPr="00DE7937">
        <w:rPr>
          <w:rFonts w:ascii="標楷體" w:eastAsia="標楷體" w:hAnsi="標楷體" w:cs="新細明體" w:hint="eastAsia"/>
          <w:color w:val="000000"/>
          <w:kern w:val="0"/>
        </w:rPr>
        <w:t>、沉著冷靜，並出其不意的掙脫。使用防身技巧，保護自己，掙脫後並可用各種方式引起旁人注意，利用群眾嚇退、制止騷擾者。</w:t>
      </w:r>
    </w:p>
    <w:tbl>
      <w:tblPr>
        <w:tblpPr w:leftFromText="180" w:rightFromText="180" w:vertAnchor="text" w:horzAnchor="margin" w:tblpXSpec="center" w:tblpY="232"/>
        <w:tblOverlap w:val="never"/>
        <w:tblW w:w="468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71"/>
        <w:gridCol w:w="4259"/>
        <w:gridCol w:w="4274"/>
      </w:tblGrid>
      <w:tr w:rsidR="001611ED" w:rsidRPr="00DE7937" w:rsidTr="00764087">
        <w:trPr>
          <w:trHeight w:val="477"/>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b/>
                <w:bCs/>
                <w:color w:val="000000"/>
                <w:kern w:val="0"/>
              </w:rPr>
            </w:pPr>
          </w:p>
        </w:tc>
        <w:tc>
          <w:tcPr>
            <w:tcW w:w="216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jc w:val="center"/>
              <w:rPr>
                <w:rFonts w:ascii="標楷體" w:eastAsia="標楷體" w:hAnsi="標楷體"/>
                <w:b/>
                <w:bCs/>
                <w:color w:val="000000"/>
                <w:kern w:val="0"/>
              </w:rPr>
            </w:pPr>
            <w:r w:rsidRPr="00DE7937">
              <w:rPr>
                <w:rFonts w:ascii="標楷體" w:eastAsia="標楷體" w:hAnsi="標楷體" w:cs="新細明體" w:hint="eastAsia"/>
                <w:b/>
                <w:bCs/>
                <w:color w:val="000000"/>
                <w:kern w:val="0"/>
              </w:rPr>
              <w:t>性騷擾的迷思</w:t>
            </w:r>
          </w:p>
        </w:tc>
        <w:tc>
          <w:tcPr>
            <w:tcW w:w="216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jc w:val="center"/>
              <w:rPr>
                <w:rFonts w:ascii="標楷體" w:eastAsia="標楷體" w:hAnsi="標楷體"/>
                <w:b/>
                <w:bCs/>
                <w:color w:val="000000"/>
                <w:kern w:val="0"/>
              </w:rPr>
            </w:pPr>
            <w:r w:rsidRPr="00DE7937">
              <w:rPr>
                <w:rFonts w:ascii="標楷體" w:eastAsia="標楷體" w:hAnsi="標楷體" w:cs="新細明體" w:hint="eastAsia"/>
                <w:b/>
                <w:bCs/>
                <w:color w:val="000000"/>
                <w:kern w:val="0"/>
              </w:rPr>
              <w:t>迷思的破除</w:t>
            </w:r>
          </w:p>
        </w:tc>
      </w:tr>
      <w:tr w:rsidR="001611ED" w:rsidRPr="00DE7937" w:rsidTr="00764087">
        <w:trPr>
          <w:trHeight w:val="939"/>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jc w:val="center"/>
              <w:rPr>
                <w:rFonts w:ascii="標楷體" w:eastAsia="標楷體" w:hAnsi="標楷體"/>
                <w:color w:val="000000"/>
                <w:kern w:val="0"/>
              </w:rPr>
            </w:pPr>
            <w:r w:rsidRPr="00DE7937">
              <w:rPr>
                <w:rFonts w:ascii="標楷體" w:eastAsia="標楷體" w:hAnsi="標楷體"/>
                <w:color w:val="000000"/>
                <w:kern w:val="0"/>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性騷擾加害人是因為被騷擾者有意無意的引誘，一時之間無法控制性慾，才會對女性性騷擾。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olor w:val="000000"/>
                <w:kern w:val="0"/>
              </w:rPr>
            </w:pPr>
            <w:r w:rsidRPr="00DE7937">
              <w:rPr>
                <w:rFonts w:ascii="標楷體" w:eastAsia="標楷體" w:hAnsi="標楷體" w:cs="新細明體" w:hint="eastAsia"/>
                <w:color w:val="000000"/>
                <w:kern w:val="0"/>
              </w:rPr>
              <w:t>男性也許無法控制性慾的發生，但絕對可以控制個人的行為，性騷擾是有意識的選擇與決定，而非單純的生物反應。</w:t>
            </w:r>
            <w:r w:rsidRPr="00DE7937">
              <w:rPr>
                <w:rFonts w:ascii="標楷體" w:eastAsia="標楷體" w:hAnsi="標楷體"/>
                <w:color w:val="000000"/>
                <w:kern w:val="0"/>
              </w:rPr>
              <w:t xml:space="preserve"> </w:t>
            </w:r>
          </w:p>
        </w:tc>
      </w:tr>
      <w:tr w:rsidR="001611ED" w:rsidRPr="00DE7937" w:rsidTr="00764087">
        <w:trPr>
          <w:trHeight w:val="344"/>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jc w:val="center"/>
              <w:rPr>
                <w:rFonts w:ascii="標楷體" w:eastAsia="標楷體" w:hAnsi="標楷體"/>
                <w:color w:val="000000"/>
                <w:kern w:val="0"/>
              </w:rPr>
            </w:pPr>
            <w:r w:rsidRPr="00DE7937">
              <w:rPr>
                <w:rFonts w:ascii="標楷體" w:eastAsia="標楷體" w:hAnsi="標楷體"/>
                <w:color w:val="000000"/>
                <w:kern w:val="0"/>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性騷擾事件多發生在陌生人間。</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性騷擾事件同樣可能發生在熟識者之間，包括同事</w:t>
            </w:r>
            <w:r w:rsidRPr="00DE7937">
              <w:rPr>
                <w:rFonts w:ascii="標楷體" w:eastAsia="標楷體" w:hAnsi="標楷體"/>
                <w:color w:val="000000"/>
                <w:kern w:val="0"/>
              </w:rPr>
              <w:t>(</w:t>
            </w:r>
            <w:r w:rsidRPr="00DE7937">
              <w:rPr>
                <w:rFonts w:ascii="標楷體" w:eastAsia="標楷體" w:hAnsi="標楷體" w:cs="新細明體" w:hint="eastAsia"/>
                <w:color w:val="000000"/>
                <w:kern w:val="0"/>
              </w:rPr>
              <w:t>學</w:t>
            </w:r>
            <w:r w:rsidRPr="00DE7937">
              <w:rPr>
                <w:rFonts w:ascii="標楷體" w:eastAsia="標楷體" w:hAnsi="標楷體"/>
                <w:color w:val="000000"/>
                <w:kern w:val="0"/>
              </w:rPr>
              <w:t>)</w:t>
            </w:r>
            <w:r w:rsidRPr="00DE7937">
              <w:rPr>
                <w:rFonts w:ascii="標楷體" w:eastAsia="標楷體" w:hAnsi="標楷體" w:cs="新細明體" w:hint="eastAsia"/>
                <w:color w:val="000000"/>
                <w:kern w:val="0"/>
              </w:rPr>
              <w:t>、長輩對晚輩、上司對下屬間。</w:t>
            </w:r>
          </w:p>
        </w:tc>
      </w:tr>
      <w:tr w:rsidR="001611ED" w:rsidRPr="00DE7937" w:rsidTr="00764087">
        <w:trPr>
          <w:trHeight w:val="132"/>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jc w:val="center"/>
              <w:rPr>
                <w:rFonts w:ascii="標楷體" w:eastAsia="標楷體" w:hAnsi="標楷體"/>
                <w:color w:val="000000"/>
                <w:kern w:val="0"/>
              </w:rPr>
            </w:pPr>
            <w:r w:rsidRPr="00DE7937">
              <w:rPr>
                <w:rFonts w:ascii="標楷體" w:eastAsia="標楷體" w:hAnsi="標楷體"/>
                <w:color w:val="000000"/>
                <w:kern w:val="0"/>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從事某些工作的女性，如檳榔西施、酒店小姐，較易遭到性騷擾。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任何女性，不論年齡、長相、穿著或職業等等，都有可能成為性騷擾的受害人。</w:t>
            </w:r>
          </w:p>
        </w:tc>
      </w:tr>
      <w:tr w:rsidR="001611ED" w:rsidRPr="00DE7937" w:rsidTr="00764087">
        <w:trPr>
          <w:trHeight w:val="72"/>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jc w:val="center"/>
              <w:rPr>
                <w:rFonts w:ascii="標楷體" w:eastAsia="標楷體" w:hAnsi="標楷體"/>
                <w:color w:val="000000"/>
                <w:kern w:val="0"/>
              </w:rPr>
            </w:pPr>
            <w:r w:rsidRPr="00DE7937">
              <w:rPr>
                <w:rFonts w:ascii="標楷體" w:eastAsia="標楷體" w:hAnsi="標楷體"/>
                <w:color w:val="000000"/>
                <w:kern w:val="0"/>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會遭到性騷擾的女性是因為她們自己衣著不端莊、行為不檢點，所以她們自己也要負一點責任。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女性的外表和穿著，與性騷擾之間並無絕對的關係。</w:t>
            </w:r>
          </w:p>
        </w:tc>
      </w:tr>
      <w:tr w:rsidR="001611ED" w:rsidRPr="00DE7937" w:rsidTr="00764087">
        <w:trPr>
          <w:trHeight w:val="676"/>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jc w:val="center"/>
              <w:rPr>
                <w:rFonts w:ascii="標楷體" w:eastAsia="標楷體" w:hAnsi="標楷體"/>
                <w:color w:val="000000"/>
                <w:kern w:val="0"/>
              </w:rPr>
            </w:pPr>
            <w:r w:rsidRPr="00DE7937">
              <w:rPr>
                <w:rFonts w:ascii="標楷體" w:eastAsia="標楷體" w:hAnsi="標楷體"/>
                <w:color w:val="000000"/>
                <w:kern w:val="0"/>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性騷擾的後果並沒有像性侵害那麼嚴重，女性不必小題大作，大驚小怪！</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被性騷擾的女性在生理、情緒和人際關係上都會受到影響，甚至影響到女性的工作權，造成極大的壓力和人身安全的恐懼，因此女性有權大聲向騷擾者說「不」！</w:t>
            </w:r>
          </w:p>
        </w:tc>
      </w:tr>
      <w:tr w:rsidR="001611ED" w:rsidRPr="00DE7937" w:rsidTr="00764087">
        <w:trPr>
          <w:trHeight w:val="776"/>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jc w:val="center"/>
              <w:rPr>
                <w:rFonts w:ascii="標楷體" w:eastAsia="標楷體" w:hAnsi="標楷體"/>
                <w:color w:val="000000"/>
                <w:kern w:val="0"/>
              </w:rPr>
            </w:pPr>
            <w:r w:rsidRPr="00DE7937">
              <w:rPr>
                <w:rFonts w:ascii="標楷體" w:eastAsia="標楷體" w:hAnsi="標楷體"/>
                <w:color w:val="000000"/>
                <w:kern w:val="0"/>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「我是看得起你才碰你！」</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這句話暴露了騷擾者的性別歧視。事實上我們並不需要透過騷擾者的</w:t>
            </w:r>
            <w:r w:rsidRPr="00DE7937">
              <w:rPr>
                <w:rFonts w:ascii="標楷體" w:eastAsia="標楷體" w:hAnsi="標楷體"/>
                <w:color w:val="000000"/>
                <w:kern w:val="0"/>
              </w:rPr>
              <w:t>“</w:t>
            </w:r>
            <w:r w:rsidRPr="00DE7937">
              <w:rPr>
                <w:rFonts w:ascii="標楷體" w:eastAsia="標楷體" w:hAnsi="標楷體" w:cs="新細明體" w:hint="eastAsia"/>
                <w:color w:val="000000"/>
                <w:kern w:val="0"/>
              </w:rPr>
              <w:t>青睞</w:t>
            </w:r>
            <w:r w:rsidRPr="00DE7937">
              <w:rPr>
                <w:rFonts w:ascii="標楷體" w:eastAsia="標楷體" w:hAnsi="標楷體"/>
                <w:color w:val="000000"/>
                <w:kern w:val="0"/>
              </w:rPr>
              <w:t>”</w:t>
            </w:r>
            <w:r w:rsidRPr="00DE7937">
              <w:rPr>
                <w:rFonts w:ascii="標楷體" w:eastAsia="標楷體" w:hAnsi="標楷體" w:cs="新細明體" w:hint="eastAsia"/>
                <w:color w:val="000000"/>
                <w:kern w:val="0"/>
              </w:rPr>
              <w:t>來肯定自我，而一個人的價值更不只有身體五官而已。</w:t>
            </w:r>
          </w:p>
        </w:tc>
      </w:tr>
      <w:tr w:rsidR="001611ED" w:rsidRPr="00DE7937" w:rsidTr="00764087">
        <w:trPr>
          <w:trHeight w:val="40"/>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jc w:val="center"/>
              <w:rPr>
                <w:rFonts w:ascii="標楷體" w:eastAsia="標楷體" w:hAnsi="標楷體"/>
                <w:color w:val="000000"/>
                <w:kern w:val="0"/>
              </w:rPr>
            </w:pPr>
            <w:r w:rsidRPr="00DE7937">
              <w:rPr>
                <w:rFonts w:ascii="標楷體" w:eastAsia="標楷體" w:hAnsi="標楷體"/>
                <w:color w:val="000000"/>
                <w:kern w:val="0"/>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性騷擾事件只是個別男女間的衝突。</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1611ED" w:rsidRPr="00DE7937" w:rsidRDefault="001611ED" w:rsidP="00764087">
            <w:pPr>
              <w:widowControl/>
              <w:spacing w:line="240" w:lineRule="exact"/>
              <w:rPr>
                <w:rFonts w:ascii="標楷體" w:eastAsia="標楷體" w:hAnsi="標楷體" w:cs="新細明體"/>
                <w:color w:val="000000"/>
                <w:kern w:val="0"/>
              </w:rPr>
            </w:pPr>
            <w:r w:rsidRPr="00DE7937">
              <w:rPr>
                <w:rFonts w:ascii="標楷體" w:eastAsia="標楷體" w:hAnsi="標楷體" w:cs="新細明體" w:hint="eastAsia"/>
                <w:color w:val="000000"/>
                <w:kern w:val="0"/>
              </w:rPr>
              <w:t>性騷擾事件反映的是父權社會下男女不平等的權力結構。</w:t>
            </w:r>
          </w:p>
        </w:tc>
      </w:tr>
    </w:tbl>
    <w:p w:rsidR="00D60C86" w:rsidRPr="00DE7937" w:rsidRDefault="00D60C86" w:rsidP="00E520BB">
      <w:pPr>
        <w:tabs>
          <w:tab w:val="left" w:pos="6570"/>
        </w:tabs>
        <w:rPr>
          <w:rFonts w:ascii="標楷體" w:eastAsia="標楷體" w:hAnsi="標楷體"/>
        </w:rPr>
      </w:pPr>
    </w:p>
    <w:p w:rsidR="00DE7937" w:rsidRDefault="00DE7937" w:rsidP="00E520BB">
      <w:pPr>
        <w:tabs>
          <w:tab w:val="left" w:pos="6570"/>
        </w:tabs>
        <w:rPr>
          <w:rFonts w:ascii="標楷體" w:eastAsia="標楷體" w:hAnsi="標楷體"/>
        </w:rPr>
      </w:pPr>
    </w:p>
    <w:p w:rsidR="00DE7937" w:rsidRDefault="00D63E55" w:rsidP="005F2A1D">
      <w:pPr>
        <w:tabs>
          <w:tab w:val="left" w:pos="6570"/>
        </w:tabs>
        <w:rPr>
          <w:rFonts w:ascii="標楷體" w:eastAsia="標楷體" w:hAnsi="標楷體" w:hint="eastAsia"/>
          <w:b/>
        </w:rPr>
      </w:pPr>
      <w:r w:rsidRPr="00D108B1">
        <w:rPr>
          <w:rFonts w:ascii="標楷體" w:eastAsia="標楷體" w:hAnsi="標楷體"/>
          <w:b/>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521.25pt;height:93.75pt" adj="5665" fillcolor="black">
            <v:shadow color="#868686"/>
            <v:textpath style="font-family:&quot;新細明體&quot;;font-size:28pt;v-text-reverse:t;v-text-kern:t" trim="t" fitpath="t" xscale="f" string="102學年度第1學期國家防災日防震防災掩護演練"/>
          </v:shape>
        </w:pict>
      </w:r>
    </w:p>
    <w:p w:rsidR="00D63E55" w:rsidRPr="00D97240" w:rsidRDefault="00D63E55" w:rsidP="00D63E55">
      <w:pPr>
        <w:spacing w:beforeLines="50"/>
        <w:rPr>
          <w:rFonts w:eastAsia="標楷體" w:hint="eastAsia"/>
          <w:b/>
          <w:sz w:val="32"/>
          <w:szCs w:val="32"/>
        </w:rPr>
      </w:pPr>
      <w:r w:rsidRPr="00B82394">
        <w:rPr>
          <w:rFonts w:eastAsia="標楷體"/>
          <w:b/>
          <w:sz w:val="32"/>
          <w:szCs w:val="32"/>
        </w:rPr>
        <w:t>實施方式</w:t>
      </w:r>
      <w:r>
        <w:rPr>
          <w:rFonts w:eastAsia="標楷體" w:hint="eastAsia"/>
          <w:b/>
          <w:sz w:val="32"/>
          <w:szCs w:val="32"/>
        </w:rPr>
        <w:t>：</w:t>
      </w:r>
      <w:r w:rsidRPr="00D97240">
        <w:rPr>
          <w:rFonts w:eastAsia="標楷體"/>
          <w:b/>
          <w:sz w:val="32"/>
          <w:szCs w:val="32"/>
        </w:rPr>
        <w:t>防災演練總共分為</w:t>
      </w:r>
      <w:r w:rsidRPr="00D97240">
        <w:rPr>
          <w:rFonts w:eastAsia="標楷體" w:hint="eastAsia"/>
          <w:b/>
          <w:sz w:val="32"/>
          <w:szCs w:val="32"/>
        </w:rPr>
        <w:t>四</w:t>
      </w:r>
      <w:r w:rsidRPr="00D97240">
        <w:rPr>
          <w:rFonts w:eastAsia="標楷體"/>
          <w:b/>
          <w:sz w:val="32"/>
          <w:szCs w:val="32"/>
        </w:rPr>
        <w:t>階段，共計</w:t>
      </w:r>
      <w:r w:rsidRPr="00D97240">
        <w:rPr>
          <w:rFonts w:eastAsia="標楷體" w:hint="eastAsia"/>
          <w:b/>
          <w:sz w:val="32"/>
          <w:szCs w:val="32"/>
        </w:rPr>
        <w:t>30</w:t>
      </w:r>
      <w:r w:rsidRPr="00D97240">
        <w:rPr>
          <w:rFonts w:eastAsia="標楷體" w:hint="eastAsia"/>
          <w:b/>
          <w:sz w:val="32"/>
          <w:szCs w:val="32"/>
        </w:rPr>
        <w:t>分鐘</w:t>
      </w:r>
      <w:r w:rsidRPr="00D97240">
        <w:rPr>
          <w:rFonts w:eastAsia="標楷體"/>
          <w:b/>
          <w:sz w:val="32"/>
          <w:szCs w:val="32"/>
        </w:rPr>
        <w:t>。</w:t>
      </w:r>
    </w:p>
    <w:p w:rsidR="00D63E55" w:rsidRPr="003F6B8B" w:rsidRDefault="00D63E55" w:rsidP="00D63E55">
      <w:pPr>
        <w:spacing w:line="400" w:lineRule="exact"/>
        <w:rPr>
          <w:rFonts w:eastAsia="標楷體" w:hint="eastAsia"/>
          <w:b/>
          <w:color w:val="000000"/>
        </w:rPr>
      </w:pPr>
      <w:r w:rsidRPr="003F6B8B">
        <w:rPr>
          <w:rFonts w:eastAsia="標楷體" w:hint="eastAsia"/>
          <w:b/>
          <w:color w:val="000000"/>
        </w:rPr>
        <w:t>實施日期：</w:t>
      </w:r>
      <w:r w:rsidRPr="003F6B8B">
        <w:rPr>
          <w:rFonts w:eastAsia="標楷體" w:hint="eastAsia"/>
          <w:b/>
          <w:color w:val="000000"/>
        </w:rPr>
        <w:t>102</w:t>
      </w:r>
      <w:r w:rsidRPr="003F6B8B">
        <w:rPr>
          <w:rFonts w:eastAsia="標楷體" w:hint="eastAsia"/>
          <w:b/>
          <w:color w:val="000000"/>
        </w:rPr>
        <w:t>年</w:t>
      </w:r>
      <w:r>
        <w:rPr>
          <w:rFonts w:eastAsia="標楷體" w:hint="eastAsia"/>
          <w:b/>
          <w:color w:val="000000"/>
        </w:rPr>
        <w:t>9</w:t>
      </w:r>
      <w:r w:rsidRPr="003F6B8B">
        <w:rPr>
          <w:rFonts w:eastAsia="標楷體" w:hint="eastAsia"/>
          <w:b/>
          <w:color w:val="000000"/>
        </w:rPr>
        <w:t>月</w:t>
      </w:r>
      <w:r w:rsidRPr="003F6B8B">
        <w:rPr>
          <w:rFonts w:eastAsia="標楷體" w:hint="eastAsia"/>
          <w:b/>
          <w:color w:val="000000"/>
        </w:rPr>
        <w:t>1</w:t>
      </w:r>
      <w:r>
        <w:rPr>
          <w:rFonts w:eastAsia="標楷體" w:hint="eastAsia"/>
          <w:b/>
          <w:color w:val="000000"/>
        </w:rPr>
        <w:t>3</w:t>
      </w:r>
      <w:r w:rsidRPr="003F6B8B">
        <w:rPr>
          <w:rFonts w:eastAsia="標楷體" w:hint="eastAsia"/>
          <w:b/>
          <w:color w:val="000000"/>
        </w:rPr>
        <w:t>日</w:t>
      </w:r>
    </w:p>
    <w:tbl>
      <w:tblPr>
        <w:tblW w:w="10445" w:type="dxa"/>
        <w:tblInd w:w="-2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2559"/>
        <w:gridCol w:w="1136"/>
        <w:gridCol w:w="3330"/>
        <w:gridCol w:w="1761"/>
        <w:gridCol w:w="1659"/>
      </w:tblGrid>
      <w:tr w:rsidR="00D63E55" w:rsidRPr="0073743A" w:rsidTr="00761503">
        <w:tblPrEx>
          <w:tblCellMar>
            <w:top w:w="0" w:type="dxa"/>
            <w:bottom w:w="0" w:type="dxa"/>
          </w:tblCellMar>
        </w:tblPrEx>
        <w:trPr>
          <w:trHeight w:val="775"/>
        </w:trPr>
        <w:tc>
          <w:tcPr>
            <w:tcW w:w="10445" w:type="dxa"/>
            <w:gridSpan w:val="5"/>
            <w:tcBorders>
              <w:bottom w:val="single" w:sz="4" w:space="0" w:color="auto"/>
            </w:tcBorders>
            <w:vAlign w:val="center"/>
          </w:tcPr>
          <w:p w:rsidR="00D63E55" w:rsidRPr="001876F5" w:rsidRDefault="00D63E55" w:rsidP="00761503">
            <w:pPr>
              <w:adjustRightInd w:val="0"/>
              <w:snapToGrid w:val="0"/>
              <w:jc w:val="distribute"/>
              <w:rPr>
                <w:rFonts w:ascii="標楷體" w:eastAsia="標楷體" w:hAnsi="標楷體" w:hint="eastAsia"/>
                <w:color w:val="000000"/>
                <w:sz w:val="32"/>
                <w:szCs w:val="32"/>
              </w:rPr>
            </w:pPr>
            <w:r>
              <w:rPr>
                <w:rFonts w:ascii="標楷體" w:eastAsia="標楷體" w:hAnsi="標楷體" w:hint="eastAsia"/>
                <w:sz w:val="34"/>
                <w:szCs w:val="34"/>
              </w:rPr>
              <w:t>國立武陵高中</w:t>
            </w:r>
            <w:r w:rsidRPr="00993AEA">
              <w:rPr>
                <w:rFonts w:ascii="標楷體" w:eastAsia="標楷體" w:hAnsi="標楷體" w:hint="eastAsia"/>
                <w:sz w:val="34"/>
                <w:szCs w:val="34"/>
              </w:rPr>
              <w:t>防護團青年服勤動員暨複合型防災演練</w:t>
            </w:r>
            <w:r w:rsidRPr="001876F5">
              <w:rPr>
                <w:rFonts w:ascii="標楷體" w:eastAsia="標楷體" w:hAnsi="標楷體" w:hint="eastAsia"/>
                <w:color w:val="000000"/>
                <w:sz w:val="32"/>
                <w:szCs w:val="32"/>
              </w:rPr>
              <w:t>實施方式</w:t>
            </w:r>
          </w:p>
        </w:tc>
      </w:tr>
      <w:tr w:rsidR="00D63E55" w:rsidRPr="0073743A" w:rsidTr="00D63E55">
        <w:tblPrEx>
          <w:tblCellMar>
            <w:top w:w="0" w:type="dxa"/>
            <w:bottom w:w="0" w:type="dxa"/>
          </w:tblCellMar>
        </w:tblPrEx>
        <w:trPr>
          <w:trHeight w:val="706"/>
        </w:trPr>
        <w:tc>
          <w:tcPr>
            <w:tcW w:w="2559" w:type="dxa"/>
            <w:tcBorders>
              <w:top w:val="single" w:sz="4" w:space="0" w:color="auto"/>
              <w:bottom w:val="single" w:sz="4" w:space="0" w:color="auto"/>
            </w:tcBorders>
            <w:shd w:val="clear" w:color="auto" w:fill="E0E0E0"/>
            <w:vAlign w:val="center"/>
          </w:tcPr>
          <w:p w:rsidR="00D63E55" w:rsidRPr="001F442A" w:rsidRDefault="00D63E55" w:rsidP="00761503">
            <w:pPr>
              <w:jc w:val="distribute"/>
              <w:rPr>
                <w:rFonts w:ascii="標楷體" w:eastAsia="標楷體" w:hAnsi="標楷體" w:cs="新細明體" w:hint="eastAsia"/>
                <w:color w:val="000000"/>
                <w:sz w:val="28"/>
                <w:szCs w:val="28"/>
              </w:rPr>
            </w:pPr>
            <w:r w:rsidRPr="001F442A">
              <w:rPr>
                <w:rFonts w:ascii="標楷體" w:eastAsia="標楷體" w:hAnsi="標楷體" w:hint="eastAsia"/>
                <w:color w:val="000000"/>
                <w:sz w:val="28"/>
                <w:szCs w:val="28"/>
              </w:rPr>
              <w:t>階段</w:t>
            </w:r>
          </w:p>
        </w:tc>
        <w:tc>
          <w:tcPr>
            <w:tcW w:w="1136" w:type="dxa"/>
            <w:tcBorders>
              <w:top w:val="single" w:sz="4" w:space="0" w:color="auto"/>
              <w:bottom w:val="single" w:sz="4" w:space="0" w:color="auto"/>
            </w:tcBorders>
            <w:shd w:val="clear" w:color="auto" w:fill="E0E0E0"/>
            <w:vAlign w:val="center"/>
          </w:tcPr>
          <w:p w:rsidR="00D63E55" w:rsidRPr="001F442A" w:rsidRDefault="00D63E55" w:rsidP="00761503">
            <w:pPr>
              <w:adjustRightInd w:val="0"/>
              <w:snapToGrid w:val="0"/>
              <w:jc w:val="distribute"/>
              <w:rPr>
                <w:rFonts w:ascii="標楷體" w:eastAsia="標楷體" w:hAnsi="標楷體" w:hint="eastAsia"/>
                <w:color w:val="000000"/>
                <w:sz w:val="28"/>
                <w:szCs w:val="28"/>
              </w:rPr>
            </w:pPr>
            <w:r w:rsidRPr="001F442A">
              <w:rPr>
                <w:rFonts w:ascii="標楷體" w:eastAsia="標楷體" w:hAnsi="標楷體" w:hint="eastAsia"/>
                <w:color w:val="000000"/>
                <w:sz w:val="28"/>
                <w:szCs w:val="28"/>
              </w:rPr>
              <w:t>演練</w:t>
            </w:r>
          </w:p>
          <w:p w:rsidR="00D63E55" w:rsidRPr="001F442A" w:rsidRDefault="00D63E55" w:rsidP="00761503">
            <w:pPr>
              <w:adjustRightInd w:val="0"/>
              <w:snapToGrid w:val="0"/>
              <w:jc w:val="distribute"/>
              <w:rPr>
                <w:rFonts w:ascii="標楷體" w:eastAsia="標楷體" w:hAnsi="標楷體"/>
                <w:color w:val="000000"/>
                <w:sz w:val="28"/>
                <w:szCs w:val="28"/>
              </w:rPr>
            </w:pPr>
            <w:r w:rsidRPr="001F442A">
              <w:rPr>
                <w:rFonts w:ascii="標楷體" w:eastAsia="標楷體" w:hAnsi="標楷體" w:hint="eastAsia"/>
                <w:color w:val="000000"/>
                <w:sz w:val="28"/>
                <w:szCs w:val="28"/>
              </w:rPr>
              <w:t>時間</w:t>
            </w:r>
          </w:p>
        </w:tc>
        <w:tc>
          <w:tcPr>
            <w:tcW w:w="3330" w:type="dxa"/>
            <w:tcBorders>
              <w:top w:val="single" w:sz="4" w:space="0" w:color="auto"/>
              <w:bottom w:val="single" w:sz="4" w:space="0" w:color="auto"/>
            </w:tcBorders>
            <w:shd w:val="clear" w:color="auto" w:fill="E0E0E0"/>
            <w:vAlign w:val="center"/>
          </w:tcPr>
          <w:p w:rsidR="00D63E55" w:rsidRPr="001F442A" w:rsidRDefault="00D63E55" w:rsidP="00761503">
            <w:pPr>
              <w:adjustRightInd w:val="0"/>
              <w:snapToGrid w:val="0"/>
              <w:jc w:val="distribute"/>
              <w:rPr>
                <w:rFonts w:ascii="標楷體" w:eastAsia="標楷體" w:hAnsi="標楷體"/>
                <w:color w:val="000000"/>
                <w:sz w:val="28"/>
                <w:szCs w:val="28"/>
              </w:rPr>
            </w:pPr>
            <w:r w:rsidRPr="001F442A">
              <w:rPr>
                <w:rFonts w:ascii="標楷體" w:eastAsia="標楷體" w:hAnsi="標楷體" w:hint="eastAsia"/>
                <w:color w:val="000000"/>
                <w:sz w:val="28"/>
                <w:szCs w:val="28"/>
              </w:rPr>
              <w:t>演練項目</w:t>
            </w:r>
          </w:p>
        </w:tc>
        <w:tc>
          <w:tcPr>
            <w:tcW w:w="1761" w:type="dxa"/>
            <w:tcBorders>
              <w:top w:val="single" w:sz="4" w:space="0" w:color="auto"/>
              <w:bottom w:val="single" w:sz="4" w:space="0" w:color="auto"/>
            </w:tcBorders>
            <w:shd w:val="clear" w:color="auto" w:fill="E0E0E0"/>
            <w:vAlign w:val="center"/>
          </w:tcPr>
          <w:p w:rsidR="00D63E55" w:rsidRPr="001F442A" w:rsidRDefault="00D63E55" w:rsidP="00761503">
            <w:pPr>
              <w:adjustRightInd w:val="0"/>
              <w:snapToGrid w:val="0"/>
              <w:jc w:val="distribute"/>
              <w:rPr>
                <w:rFonts w:ascii="標楷體" w:eastAsia="標楷體" w:hAnsi="標楷體"/>
                <w:color w:val="000000"/>
                <w:sz w:val="28"/>
                <w:szCs w:val="28"/>
              </w:rPr>
            </w:pPr>
            <w:r w:rsidRPr="001F442A">
              <w:rPr>
                <w:rFonts w:ascii="標楷體" w:eastAsia="標楷體" w:hAnsi="標楷體" w:hint="eastAsia"/>
                <w:color w:val="000000"/>
                <w:sz w:val="28"/>
                <w:szCs w:val="28"/>
              </w:rPr>
              <w:t>參與人員</w:t>
            </w:r>
          </w:p>
        </w:tc>
        <w:tc>
          <w:tcPr>
            <w:tcW w:w="1659" w:type="dxa"/>
            <w:tcBorders>
              <w:top w:val="single" w:sz="4" w:space="0" w:color="auto"/>
              <w:bottom w:val="single" w:sz="4" w:space="0" w:color="auto"/>
            </w:tcBorders>
            <w:shd w:val="clear" w:color="auto" w:fill="E0E0E0"/>
            <w:vAlign w:val="center"/>
          </w:tcPr>
          <w:p w:rsidR="00D63E55" w:rsidRPr="001F442A" w:rsidRDefault="00D63E55" w:rsidP="00761503">
            <w:pPr>
              <w:jc w:val="distribute"/>
              <w:rPr>
                <w:rFonts w:ascii="標楷體" w:eastAsia="標楷體" w:hAnsi="標楷體"/>
                <w:color w:val="000000"/>
                <w:sz w:val="28"/>
                <w:szCs w:val="28"/>
              </w:rPr>
            </w:pPr>
            <w:r w:rsidRPr="001F442A">
              <w:rPr>
                <w:rFonts w:ascii="標楷體" w:eastAsia="標楷體" w:hAnsi="標楷體" w:hint="eastAsia"/>
                <w:color w:val="000000"/>
                <w:sz w:val="28"/>
                <w:szCs w:val="28"/>
              </w:rPr>
              <w:t>地點</w:t>
            </w:r>
          </w:p>
        </w:tc>
      </w:tr>
      <w:tr w:rsidR="00D63E55" w:rsidTr="00D63E55">
        <w:tblPrEx>
          <w:tblCellMar>
            <w:top w:w="0" w:type="dxa"/>
            <w:bottom w:w="0" w:type="dxa"/>
          </w:tblCellMar>
        </w:tblPrEx>
        <w:trPr>
          <w:trHeight w:val="1440"/>
        </w:trPr>
        <w:tc>
          <w:tcPr>
            <w:tcW w:w="2559" w:type="dxa"/>
            <w:tcBorders>
              <w:top w:val="single" w:sz="4" w:space="0" w:color="auto"/>
            </w:tcBorders>
            <w:vAlign w:val="center"/>
          </w:tcPr>
          <w:p w:rsidR="00D63E55" w:rsidRPr="00670948" w:rsidRDefault="00D63E55" w:rsidP="00761503">
            <w:pPr>
              <w:jc w:val="both"/>
              <w:rPr>
                <w:rFonts w:ascii="標楷體" w:eastAsia="標楷體" w:hAnsi="標楷體"/>
              </w:rPr>
            </w:pPr>
            <w:r w:rsidRPr="00670948">
              <w:rPr>
                <w:rFonts w:ascii="標楷體" w:eastAsia="標楷體" w:hAnsi="標楷體" w:hint="eastAsia"/>
              </w:rPr>
              <w:t>一、地震災害發生</w:t>
            </w:r>
          </w:p>
        </w:tc>
        <w:tc>
          <w:tcPr>
            <w:tcW w:w="1136" w:type="dxa"/>
            <w:tcBorders>
              <w:top w:val="single" w:sz="4" w:space="0" w:color="auto"/>
            </w:tcBorders>
            <w:vAlign w:val="center"/>
          </w:tcPr>
          <w:p w:rsidR="00D63E55" w:rsidRPr="00B804A9" w:rsidRDefault="00D63E55" w:rsidP="00761503">
            <w:pPr>
              <w:jc w:val="center"/>
              <w:rPr>
                <w:rFonts w:ascii="標楷體" w:eastAsia="標楷體" w:hAnsi="標楷體"/>
                <w:color w:val="000000"/>
              </w:rPr>
            </w:pPr>
            <w:r>
              <w:rPr>
                <w:rFonts w:ascii="標楷體" w:eastAsia="標楷體" w:hAnsi="標楷體" w:hint="eastAsia"/>
                <w:color w:val="000000"/>
              </w:rPr>
              <w:t>0730-0732</w:t>
            </w:r>
          </w:p>
        </w:tc>
        <w:tc>
          <w:tcPr>
            <w:tcW w:w="3330" w:type="dxa"/>
            <w:tcBorders>
              <w:top w:val="single" w:sz="4" w:space="0" w:color="auto"/>
            </w:tcBorders>
            <w:vAlign w:val="center"/>
          </w:tcPr>
          <w:p w:rsidR="00D63E55" w:rsidRDefault="00D63E55" w:rsidP="00761503">
            <w:pPr>
              <w:rPr>
                <w:rFonts w:ascii="標楷體" w:eastAsia="標楷體" w:hAnsi="標楷體" w:cs="新細明體"/>
                <w:color w:val="000000"/>
              </w:rPr>
            </w:pPr>
            <w:r>
              <w:rPr>
                <w:rFonts w:ascii="標楷體" w:eastAsia="標楷體" w:hAnsi="標楷體" w:hint="eastAsia"/>
                <w:color w:val="000000"/>
              </w:rPr>
              <w:t>事故發生與察覺</w:t>
            </w:r>
          </w:p>
        </w:tc>
        <w:tc>
          <w:tcPr>
            <w:tcW w:w="1761" w:type="dxa"/>
            <w:tcBorders>
              <w:top w:val="single" w:sz="4" w:space="0" w:color="auto"/>
            </w:tcBorders>
            <w:vAlign w:val="center"/>
          </w:tcPr>
          <w:p w:rsidR="00D63E55" w:rsidRPr="00B804A9" w:rsidRDefault="00D63E55" w:rsidP="00761503">
            <w:pPr>
              <w:rPr>
                <w:rFonts w:ascii="標楷體" w:eastAsia="標楷體" w:hAnsi="標楷體" w:cs="新細明體"/>
                <w:color w:val="000000"/>
              </w:rPr>
            </w:pPr>
            <w:r w:rsidRPr="00B804A9">
              <w:rPr>
                <w:rFonts w:ascii="標楷體" w:eastAsia="標楷體" w:hAnsi="標楷體" w:hint="eastAsia"/>
                <w:color w:val="000000"/>
              </w:rPr>
              <w:t>全校師生</w:t>
            </w:r>
          </w:p>
        </w:tc>
        <w:tc>
          <w:tcPr>
            <w:tcW w:w="1659" w:type="dxa"/>
            <w:tcBorders>
              <w:top w:val="single" w:sz="4" w:space="0" w:color="auto"/>
            </w:tcBorders>
            <w:vAlign w:val="center"/>
          </w:tcPr>
          <w:p w:rsidR="00D63E55" w:rsidRPr="002748BF" w:rsidRDefault="00D63E55" w:rsidP="00761503">
            <w:pPr>
              <w:jc w:val="center"/>
              <w:rPr>
                <w:rFonts w:ascii="標楷體" w:eastAsia="標楷體" w:hAnsi="標楷體" w:hint="eastAsia"/>
                <w:color w:val="000000"/>
              </w:rPr>
            </w:pPr>
            <w:r w:rsidRPr="002748BF">
              <w:rPr>
                <w:rFonts w:ascii="標楷體" w:eastAsia="標楷體" w:hAnsi="標楷體" w:hint="eastAsia"/>
                <w:color w:val="000000"/>
              </w:rPr>
              <w:t>各班教室</w:t>
            </w:r>
          </w:p>
        </w:tc>
      </w:tr>
      <w:tr w:rsidR="00D63E55" w:rsidTr="00D63E55">
        <w:tblPrEx>
          <w:tblCellMar>
            <w:top w:w="0" w:type="dxa"/>
            <w:bottom w:w="0" w:type="dxa"/>
          </w:tblCellMar>
        </w:tblPrEx>
        <w:trPr>
          <w:trHeight w:val="1575"/>
        </w:trPr>
        <w:tc>
          <w:tcPr>
            <w:tcW w:w="2559" w:type="dxa"/>
            <w:vAlign w:val="center"/>
          </w:tcPr>
          <w:p w:rsidR="00D63E55" w:rsidRPr="00670948" w:rsidRDefault="00D63E55" w:rsidP="00761503">
            <w:pPr>
              <w:ind w:left="466" w:hangingChars="194" w:hanging="466"/>
              <w:jc w:val="both"/>
              <w:rPr>
                <w:rFonts w:ascii="標楷體" w:eastAsia="標楷體" w:hAnsi="標楷體"/>
              </w:rPr>
            </w:pPr>
            <w:r w:rsidRPr="00670948">
              <w:rPr>
                <w:rFonts w:ascii="標楷體" w:eastAsia="標楷體" w:hAnsi="標楷體" w:hint="eastAsia"/>
              </w:rPr>
              <w:t>二</w:t>
            </w:r>
            <w:r>
              <w:rPr>
                <w:rFonts w:ascii="標楷體" w:eastAsia="標楷體" w:hAnsi="標楷體" w:hint="eastAsia"/>
              </w:rPr>
              <w:t>、</w:t>
            </w:r>
            <w:r w:rsidRPr="00670948">
              <w:rPr>
                <w:rFonts w:ascii="標楷體" w:eastAsia="標楷體" w:hAnsi="標楷體" w:hint="eastAsia"/>
              </w:rPr>
              <w:t>地震災情發生，逃生與避難引導</w:t>
            </w:r>
          </w:p>
        </w:tc>
        <w:tc>
          <w:tcPr>
            <w:tcW w:w="1136" w:type="dxa"/>
            <w:vAlign w:val="center"/>
          </w:tcPr>
          <w:p w:rsidR="00D63E55" w:rsidRPr="00B804A9" w:rsidRDefault="00D63E55" w:rsidP="00761503">
            <w:pPr>
              <w:jc w:val="center"/>
              <w:rPr>
                <w:rFonts w:ascii="標楷體" w:eastAsia="標楷體" w:hAnsi="標楷體"/>
                <w:color w:val="000000"/>
              </w:rPr>
            </w:pPr>
            <w:r>
              <w:rPr>
                <w:rFonts w:ascii="標楷體" w:eastAsia="標楷體" w:hAnsi="標楷體" w:hint="eastAsia"/>
                <w:color w:val="000000"/>
              </w:rPr>
              <w:t>0732-0742</w:t>
            </w:r>
          </w:p>
        </w:tc>
        <w:tc>
          <w:tcPr>
            <w:tcW w:w="3330" w:type="dxa"/>
            <w:vAlign w:val="center"/>
          </w:tcPr>
          <w:p w:rsidR="00D63E55" w:rsidRDefault="00D63E55" w:rsidP="00761503">
            <w:pPr>
              <w:rPr>
                <w:rFonts w:ascii="標楷體" w:eastAsia="標楷體" w:hAnsi="標楷體" w:cs="新細明體"/>
                <w:color w:val="000000"/>
              </w:rPr>
            </w:pPr>
            <w:r>
              <w:rPr>
                <w:rFonts w:ascii="標楷體" w:eastAsia="標楷體" w:hAnsi="標楷體" w:hint="eastAsia"/>
                <w:color w:val="000000"/>
              </w:rPr>
              <w:t>進行逃生疏散和避難演練，並清點人數向各教官回報</w:t>
            </w:r>
          </w:p>
        </w:tc>
        <w:tc>
          <w:tcPr>
            <w:tcW w:w="1761" w:type="dxa"/>
            <w:vAlign w:val="center"/>
          </w:tcPr>
          <w:p w:rsidR="00D63E55" w:rsidRPr="00B804A9" w:rsidRDefault="00D63E55" w:rsidP="00761503">
            <w:pPr>
              <w:rPr>
                <w:rFonts w:ascii="標楷體" w:eastAsia="標楷體" w:hAnsi="標楷體" w:cs="新細明體"/>
                <w:color w:val="000000"/>
              </w:rPr>
            </w:pPr>
            <w:r w:rsidRPr="00B804A9">
              <w:rPr>
                <w:rFonts w:ascii="標楷體" w:eastAsia="標楷體" w:hAnsi="標楷體" w:hint="eastAsia"/>
                <w:color w:val="000000"/>
              </w:rPr>
              <w:t>導師、教官及全體學生</w:t>
            </w:r>
          </w:p>
        </w:tc>
        <w:tc>
          <w:tcPr>
            <w:tcW w:w="1659" w:type="dxa"/>
            <w:vAlign w:val="center"/>
          </w:tcPr>
          <w:p w:rsidR="00D63E55" w:rsidRDefault="00D63E55" w:rsidP="00761503">
            <w:pPr>
              <w:jc w:val="center"/>
              <w:rPr>
                <w:rFonts w:ascii="標楷體" w:eastAsia="標楷體" w:hAnsi="標楷體" w:hint="eastAsia"/>
                <w:color w:val="000000"/>
              </w:rPr>
            </w:pPr>
            <w:r w:rsidRPr="002748BF">
              <w:rPr>
                <w:rFonts w:ascii="標楷體" w:eastAsia="標楷體" w:hAnsi="標楷體" w:hint="eastAsia"/>
                <w:color w:val="000000"/>
              </w:rPr>
              <w:t>各班教室</w:t>
            </w:r>
          </w:p>
          <w:p w:rsidR="00D63E55" w:rsidRPr="002748BF" w:rsidRDefault="00D63E55" w:rsidP="00761503">
            <w:pPr>
              <w:jc w:val="center"/>
              <w:rPr>
                <w:rFonts w:ascii="標楷體" w:eastAsia="標楷體" w:hAnsi="標楷體" w:hint="eastAsia"/>
                <w:color w:val="000000"/>
              </w:rPr>
            </w:pPr>
            <w:r w:rsidRPr="002748BF">
              <w:rPr>
                <w:rFonts w:ascii="標楷體" w:eastAsia="標楷體" w:hAnsi="標楷體" w:hint="eastAsia"/>
                <w:color w:val="000000"/>
              </w:rPr>
              <w:t>操場</w:t>
            </w:r>
          </w:p>
        </w:tc>
      </w:tr>
      <w:tr w:rsidR="00D63E55" w:rsidTr="00D63E55">
        <w:tblPrEx>
          <w:tblCellMar>
            <w:top w:w="0" w:type="dxa"/>
            <w:bottom w:w="0" w:type="dxa"/>
          </w:tblCellMar>
        </w:tblPrEx>
        <w:trPr>
          <w:trHeight w:val="1440"/>
        </w:trPr>
        <w:tc>
          <w:tcPr>
            <w:tcW w:w="2559" w:type="dxa"/>
            <w:vAlign w:val="center"/>
          </w:tcPr>
          <w:p w:rsidR="00D63E55" w:rsidRPr="00670948" w:rsidRDefault="00D63E55" w:rsidP="00761503">
            <w:pPr>
              <w:ind w:left="360" w:hangingChars="150" w:hanging="360"/>
              <w:jc w:val="both"/>
              <w:rPr>
                <w:rFonts w:ascii="標楷體" w:eastAsia="標楷體" w:hAnsi="標楷體"/>
              </w:rPr>
            </w:pPr>
            <w:r>
              <w:rPr>
                <w:rFonts w:ascii="標楷體" w:eastAsia="標楷體" w:hAnsi="標楷體" w:hint="eastAsia"/>
              </w:rPr>
              <w:t>三、演練總評</w:t>
            </w:r>
          </w:p>
        </w:tc>
        <w:tc>
          <w:tcPr>
            <w:tcW w:w="1136" w:type="dxa"/>
            <w:vAlign w:val="center"/>
          </w:tcPr>
          <w:p w:rsidR="00D63E55" w:rsidRPr="00B804A9" w:rsidRDefault="00D63E55" w:rsidP="00761503">
            <w:pPr>
              <w:jc w:val="center"/>
              <w:rPr>
                <w:rFonts w:ascii="標楷體" w:eastAsia="標楷體" w:hAnsi="標楷體"/>
                <w:color w:val="000000"/>
              </w:rPr>
            </w:pPr>
            <w:r>
              <w:rPr>
                <w:rFonts w:ascii="標楷體" w:eastAsia="標楷體" w:hAnsi="標楷體" w:hint="eastAsia"/>
                <w:color w:val="000000"/>
              </w:rPr>
              <w:t>0742-0755</w:t>
            </w:r>
          </w:p>
        </w:tc>
        <w:tc>
          <w:tcPr>
            <w:tcW w:w="3330" w:type="dxa"/>
            <w:vAlign w:val="center"/>
          </w:tcPr>
          <w:p w:rsidR="00D63E55" w:rsidRPr="00B90301" w:rsidRDefault="00D63E55" w:rsidP="00761503">
            <w:pPr>
              <w:rPr>
                <w:rFonts w:ascii="標楷體" w:eastAsia="標楷體" w:hAnsi="標楷體" w:cs="新細明體"/>
                <w:color w:val="000000"/>
              </w:rPr>
            </w:pPr>
            <w:r>
              <w:rPr>
                <w:rFonts w:ascii="標楷體" w:eastAsia="標楷體" w:hAnsi="標楷體" w:hint="eastAsia"/>
                <w:color w:val="000000"/>
              </w:rPr>
              <w:t>演練檢討與講評</w:t>
            </w:r>
          </w:p>
        </w:tc>
        <w:tc>
          <w:tcPr>
            <w:tcW w:w="1761" w:type="dxa"/>
            <w:vAlign w:val="center"/>
          </w:tcPr>
          <w:p w:rsidR="00D63E55" w:rsidRPr="00B90301" w:rsidRDefault="00D63E55" w:rsidP="00761503">
            <w:pPr>
              <w:rPr>
                <w:rFonts w:ascii="標楷體" w:eastAsia="標楷體" w:hAnsi="標楷體" w:cs="新細明體"/>
                <w:color w:val="000000"/>
              </w:rPr>
            </w:pPr>
            <w:r>
              <w:rPr>
                <w:rFonts w:ascii="標楷體" w:eastAsia="標楷體" w:hAnsi="標楷體" w:hint="eastAsia"/>
                <w:color w:val="000000"/>
              </w:rPr>
              <w:t>校長、</w:t>
            </w:r>
            <w:r w:rsidRPr="00B804A9">
              <w:rPr>
                <w:rFonts w:ascii="標楷體" w:eastAsia="標楷體" w:hAnsi="標楷體" w:hint="eastAsia"/>
                <w:color w:val="000000"/>
              </w:rPr>
              <w:t>全校師生</w:t>
            </w:r>
          </w:p>
        </w:tc>
        <w:tc>
          <w:tcPr>
            <w:tcW w:w="1659" w:type="dxa"/>
            <w:vAlign w:val="center"/>
          </w:tcPr>
          <w:p w:rsidR="00D63E55" w:rsidRPr="002748BF" w:rsidRDefault="00D63E55" w:rsidP="00761503">
            <w:pPr>
              <w:jc w:val="center"/>
              <w:rPr>
                <w:rFonts w:ascii="標楷體" w:eastAsia="標楷體" w:hAnsi="標楷體"/>
                <w:color w:val="000000"/>
              </w:rPr>
            </w:pPr>
            <w:r w:rsidRPr="002748BF">
              <w:rPr>
                <w:rFonts w:ascii="標楷體" w:eastAsia="標楷體" w:hAnsi="標楷體" w:hint="eastAsia"/>
                <w:color w:val="000000"/>
              </w:rPr>
              <w:t>操場</w:t>
            </w:r>
          </w:p>
        </w:tc>
      </w:tr>
      <w:tr w:rsidR="00D63E55" w:rsidTr="00D63E55">
        <w:tblPrEx>
          <w:tblCellMar>
            <w:top w:w="0" w:type="dxa"/>
            <w:bottom w:w="0" w:type="dxa"/>
          </w:tblCellMar>
        </w:tblPrEx>
        <w:trPr>
          <w:trHeight w:val="1440"/>
        </w:trPr>
        <w:tc>
          <w:tcPr>
            <w:tcW w:w="2559" w:type="dxa"/>
            <w:vAlign w:val="center"/>
          </w:tcPr>
          <w:p w:rsidR="00D63E55" w:rsidRPr="00B90301" w:rsidRDefault="00D63E55" w:rsidP="00761503">
            <w:pPr>
              <w:ind w:left="360" w:hangingChars="150" w:hanging="360"/>
              <w:jc w:val="both"/>
              <w:rPr>
                <w:rFonts w:ascii="標楷體" w:eastAsia="標楷體" w:hAnsi="標楷體"/>
              </w:rPr>
            </w:pPr>
            <w:r>
              <w:rPr>
                <w:rFonts w:ascii="標楷體" w:eastAsia="標楷體" w:hAnsi="標楷體" w:hint="eastAsia"/>
              </w:rPr>
              <w:t>四、教官室防災</w:t>
            </w:r>
            <w:r w:rsidRPr="00B90301">
              <w:rPr>
                <w:rFonts w:ascii="標楷體" w:eastAsia="標楷體" w:hAnsi="標楷體" w:hint="eastAsia"/>
              </w:rPr>
              <w:t>宣導</w:t>
            </w:r>
          </w:p>
        </w:tc>
        <w:tc>
          <w:tcPr>
            <w:tcW w:w="1136" w:type="dxa"/>
            <w:vAlign w:val="center"/>
          </w:tcPr>
          <w:p w:rsidR="00D63E55" w:rsidRPr="00B804A9" w:rsidRDefault="00D63E55" w:rsidP="00761503">
            <w:pPr>
              <w:jc w:val="center"/>
              <w:rPr>
                <w:rFonts w:ascii="標楷體" w:eastAsia="標楷體" w:hAnsi="標楷體"/>
                <w:color w:val="000000"/>
              </w:rPr>
            </w:pPr>
            <w:r>
              <w:rPr>
                <w:rFonts w:ascii="標楷體" w:eastAsia="標楷體" w:hAnsi="標楷體" w:hint="eastAsia"/>
                <w:color w:val="000000"/>
              </w:rPr>
              <w:t>0755-0800</w:t>
            </w:r>
          </w:p>
        </w:tc>
        <w:tc>
          <w:tcPr>
            <w:tcW w:w="3330" w:type="dxa"/>
            <w:vAlign w:val="center"/>
          </w:tcPr>
          <w:p w:rsidR="00D63E55" w:rsidRDefault="00D63E55" w:rsidP="00761503">
            <w:pPr>
              <w:rPr>
                <w:rFonts w:ascii="標楷體" w:eastAsia="標楷體" w:hAnsi="標楷體" w:cs="新細明體"/>
                <w:color w:val="000000"/>
              </w:rPr>
            </w:pPr>
            <w:r>
              <w:rPr>
                <w:rFonts w:ascii="標楷體" w:eastAsia="標楷體" w:hAnsi="標楷體" w:cs="新細明體" w:hint="eastAsia"/>
                <w:color w:val="000000"/>
              </w:rPr>
              <w:t>主任教官</w:t>
            </w:r>
            <w:r w:rsidRPr="00B90301">
              <w:rPr>
                <w:rFonts w:ascii="標楷體" w:eastAsia="標楷體" w:hAnsi="標楷體" w:cs="新細明體" w:hint="eastAsia"/>
                <w:color w:val="000000"/>
              </w:rPr>
              <w:t>向師生宣導防震防災注意事項。</w:t>
            </w:r>
          </w:p>
        </w:tc>
        <w:tc>
          <w:tcPr>
            <w:tcW w:w="1761" w:type="dxa"/>
            <w:vAlign w:val="center"/>
          </w:tcPr>
          <w:p w:rsidR="00D63E55" w:rsidRPr="00B804A9" w:rsidRDefault="00D63E55" w:rsidP="00761503">
            <w:pPr>
              <w:rPr>
                <w:rFonts w:ascii="標楷體" w:eastAsia="標楷體" w:hAnsi="標楷體" w:cs="新細明體"/>
                <w:color w:val="000000"/>
              </w:rPr>
            </w:pPr>
            <w:r w:rsidRPr="00B804A9">
              <w:rPr>
                <w:rFonts w:ascii="標楷體" w:eastAsia="標楷體" w:hAnsi="標楷體" w:hint="eastAsia"/>
                <w:color w:val="000000"/>
              </w:rPr>
              <w:t>教官及全體學生</w:t>
            </w:r>
          </w:p>
        </w:tc>
        <w:tc>
          <w:tcPr>
            <w:tcW w:w="1659" w:type="dxa"/>
            <w:vAlign w:val="center"/>
          </w:tcPr>
          <w:p w:rsidR="00D63E55" w:rsidRPr="002748BF" w:rsidRDefault="00D63E55" w:rsidP="00761503">
            <w:pPr>
              <w:jc w:val="center"/>
              <w:rPr>
                <w:color w:val="000000"/>
              </w:rPr>
            </w:pPr>
            <w:r w:rsidRPr="002748BF">
              <w:rPr>
                <w:rFonts w:ascii="標楷體" w:eastAsia="標楷體" w:hAnsi="標楷體" w:hint="eastAsia"/>
                <w:color w:val="000000"/>
              </w:rPr>
              <w:t>操場</w:t>
            </w:r>
          </w:p>
        </w:tc>
      </w:tr>
      <w:tr w:rsidR="00D63E55" w:rsidTr="00D63E55">
        <w:tblPrEx>
          <w:tblCellMar>
            <w:top w:w="0" w:type="dxa"/>
            <w:bottom w:w="0" w:type="dxa"/>
          </w:tblCellMar>
        </w:tblPrEx>
        <w:trPr>
          <w:trHeight w:val="1252"/>
        </w:trPr>
        <w:tc>
          <w:tcPr>
            <w:tcW w:w="2559" w:type="dxa"/>
            <w:vAlign w:val="center"/>
          </w:tcPr>
          <w:p w:rsidR="00D63E55" w:rsidRPr="00670948" w:rsidRDefault="00D63E55" w:rsidP="00761503">
            <w:pPr>
              <w:ind w:left="360" w:hangingChars="150" w:hanging="360"/>
              <w:jc w:val="both"/>
              <w:rPr>
                <w:rFonts w:ascii="標楷體" w:eastAsia="標楷體" w:hAnsi="標楷體"/>
              </w:rPr>
            </w:pPr>
            <w:r>
              <w:rPr>
                <w:rFonts w:ascii="標楷體" w:eastAsia="標楷體" w:hAnsi="標楷體" w:hint="eastAsia"/>
              </w:rPr>
              <w:t>總計時間</w:t>
            </w:r>
          </w:p>
        </w:tc>
        <w:tc>
          <w:tcPr>
            <w:tcW w:w="1136" w:type="dxa"/>
            <w:vAlign w:val="center"/>
          </w:tcPr>
          <w:p w:rsidR="00D63E55" w:rsidRPr="00B804A9" w:rsidRDefault="00D63E55" w:rsidP="00761503">
            <w:pPr>
              <w:jc w:val="center"/>
              <w:rPr>
                <w:rFonts w:ascii="標楷體" w:eastAsia="標楷體" w:hAnsi="標楷體"/>
                <w:color w:val="000000"/>
              </w:rPr>
            </w:pPr>
            <w:r>
              <w:rPr>
                <w:rFonts w:ascii="標楷體" w:eastAsia="標楷體" w:hAnsi="標楷體" w:hint="eastAsia"/>
                <w:color w:val="000000"/>
              </w:rPr>
              <w:t>30</w:t>
            </w:r>
            <w:r w:rsidRPr="00B804A9">
              <w:rPr>
                <w:rFonts w:ascii="標楷體" w:eastAsia="標楷體" w:hAnsi="標楷體" w:hint="eastAsia"/>
                <w:color w:val="000000"/>
              </w:rPr>
              <w:t>分鐘</w:t>
            </w:r>
          </w:p>
        </w:tc>
        <w:tc>
          <w:tcPr>
            <w:tcW w:w="3330" w:type="dxa"/>
            <w:vAlign w:val="center"/>
          </w:tcPr>
          <w:p w:rsidR="00D63E55" w:rsidRDefault="00D63E55" w:rsidP="00761503">
            <w:pPr>
              <w:rPr>
                <w:rFonts w:ascii="標楷體" w:eastAsia="標楷體" w:hAnsi="標楷體" w:cs="新細明體"/>
                <w:color w:val="000000"/>
              </w:rPr>
            </w:pPr>
          </w:p>
        </w:tc>
        <w:tc>
          <w:tcPr>
            <w:tcW w:w="1761" w:type="dxa"/>
            <w:vAlign w:val="center"/>
          </w:tcPr>
          <w:p w:rsidR="00D63E55" w:rsidRPr="00B804A9" w:rsidRDefault="00D63E55" w:rsidP="00761503">
            <w:pPr>
              <w:rPr>
                <w:rFonts w:ascii="標楷體" w:eastAsia="標楷體" w:hAnsi="標楷體" w:cs="新細明體"/>
                <w:color w:val="000000"/>
              </w:rPr>
            </w:pPr>
          </w:p>
        </w:tc>
        <w:tc>
          <w:tcPr>
            <w:tcW w:w="1659" w:type="dxa"/>
            <w:vAlign w:val="center"/>
          </w:tcPr>
          <w:p w:rsidR="00D63E55" w:rsidRPr="002748BF" w:rsidRDefault="00D63E55" w:rsidP="00761503">
            <w:pPr>
              <w:jc w:val="center"/>
              <w:rPr>
                <w:color w:val="000000"/>
              </w:rPr>
            </w:pPr>
          </w:p>
        </w:tc>
      </w:tr>
    </w:tbl>
    <w:p w:rsidR="00D63E55" w:rsidRDefault="00E76B87" w:rsidP="00D63E55">
      <w:r>
        <w:rPr>
          <w:noProof/>
        </w:rPr>
        <w:drawing>
          <wp:anchor distT="0" distB="0" distL="114300" distR="114300" simplePos="0" relativeHeight="251788288" behindDoc="0" locked="0" layoutInCell="1" allowOverlap="1">
            <wp:simplePos x="0" y="0"/>
            <wp:positionH relativeFrom="column">
              <wp:posOffset>-200025</wp:posOffset>
            </wp:positionH>
            <wp:positionV relativeFrom="paragraph">
              <wp:posOffset>34925</wp:posOffset>
            </wp:positionV>
            <wp:extent cx="6648450" cy="1962150"/>
            <wp:effectExtent l="1905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b="7109"/>
                    <a:stretch>
                      <a:fillRect/>
                    </a:stretch>
                  </pic:blipFill>
                  <pic:spPr bwMode="auto">
                    <a:xfrm>
                      <a:off x="0" y="0"/>
                      <a:ext cx="6648450" cy="1962150"/>
                    </a:xfrm>
                    <a:prstGeom prst="rect">
                      <a:avLst/>
                    </a:prstGeom>
                    <a:noFill/>
                    <a:ln w="9525">
                      <a:noFill/>
                      <a:miter lim="800000"/>
                      <a:headEnd/>
                      <a:tailEnd/>
                    </a:ln>
                  </pic:spPr>
                </pic:pic>
              </a:graphicData>
            </a:graphic>
          </wp:anchor>
        </w:drawing>
      </w:r>
    </w:p>
    <w:p w:rsidR="00D63E55" w:rsidRPr="00DE7937" w:rsidRDefault="00D63E55" w:rsidP="005F2A1D">
      <w:pPr>
        <w:tabs>
          <w:tab w:val="left" w:pos="6570"/>
        </w:tabs>
        <w:rPr>
          <w:rFonts w:ascii="標楷體" w:eastAsia="標楷體" w:hAnsi="標楷體"/>
          <w:b/>
        </w:rPr>
      </w:pPr>
    </w:p>
    <w:sectPr w:rsidR="00D63E55" w:rsidRPr="00DE7937" w:rsidSect="00825016">
      <w:pgSz w:w="11907"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92A" w:rsidRDefault="0035092A" w:rsidP="00135CEB">
      <w:r>
        <w:separator/>
      </w:r>
    </w:p>
  </w:endnote>
  <w:endnote w:type="continuationSeparator" w:id="0">
    <w:p w:rsidR="0035092A" w:rsidRDefault="0035092A" w:rsidP="001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王漢宗超明體繁">
    <w:panose1 w:val="02020300000000000000"/>
    <w:charset w:val="88"/>
    <w:family w:val="roman"/>
    <w:pitch w:val="variable"/>
    <w:sig w:usb0="800000E3" w:usb1="38C9787A" w:usb2="00000016"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92A" w:rsidRDefault="0035092A" w:rsidP="00135CEB">
      <w:r>
        <w:separator/>
      </w:r>
    </w:p>
  </w:footnote>
  <w:footnote w:type="continuationSeparator" w:id="0">
    <w:p w:rsidR="0035092A" w:rsidRDefault="0035092A" w:rsidP="00135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984"/>
    <w:multiLevelType w:val="hybridMultilevel"/>
    <w:tmpl w:val="88DE3594"/>
    <w:lvl w:ilvl="0" w:tplc="5A46B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B5763C"/>
    <w:multiLevelType w:val="hybridMultilevel"/>
    <w:tmpl w:val="D8ACD0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CF3962"/>
    <w:multiLevelType w:val="hybridMultilevel"/>
    <w:tmpl w:val="B34848F8"/>
    <w:lvl w:ilvl="0" w:tplc="94FAB1E8">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0E0EE5"/>
    <w:multiLevelType w:val="multilevel"/>
    <w:tmpl w:val="367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8387E"/>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E730C5"/>
    <w:multiLevelType w:val="hybridMultilevel"/>
    <w:tmpl w:val="FCBEB7A2"/>
    <w:lvl w:ilvl="0" w:tplc="A3903C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17A5A95"/>
    <w:multiLevelType w:val="hybridMultilevel"/>
    <w:tmpl w:val="F4840662"/>
    <w:lvl w:ilvl="0" w:tplc="2C400E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EF03A2"/>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22F0F"/>
    <w:multiLevelType w:val="multilevel"/>
    <w:tmpl w:val="2A9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E56CD0"/>
    <w:multiLevelType w:val="hybridMultilevel"/>
    <w:tmpl w:val="6534FB9C"/>
    <w:lvl w:ilvl="0" w:tplc="EEF83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4E7D6E"/>
    <w:multiLevelType w:val="hybridMultilevel"/>
    <w:tmpl w:val="7CBA499C"/>
    <w:lvl w:ilvl="0" w:tplc="ECF059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283125"/>
    <w:multiLevelType w:val="multilevel"/>
    <w:tmpl w:val="1F78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C304E6"/>
    <w:multiLevelType w:val="hybridMultilevel"/>
    <w:tmpl w:val="2302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09F42B1"/>
    <w:multiLevelType w:val="hybridMultilevel"/>
    <w:tmpl w:val="E19E1946"/>
    <w:lvl w:ilvl="0" w:tplc="AF70C7B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7BCD36CC"/>
    <w:multiLevelType w:val="hybridMultilevel"/>
    <w:tmpl w:val="95BE243C"/>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9"/>
  </w:num>
  <w:num w:numId="4">
    <w:abstractNumId w:val="13"/>
  </w:num>
  <w:num w:numId="5">
    <w:abstractNumId w:val="5"/>
  </w:num>
  <w:num w:numId="6">
    <w:abstractNumId w:val="0"/>
  </w:num>
  <w:num w:numId="7">
    <w:abstractNumId w:val="6"/>
  </w:num>
  <w:num w:numId="8">
    <w:abstractNumId w:val="4"/>
  </w:num>
  <w:num w:numId="9">
    <w:abstractNumId w:val="14"/>
  </w:num>
  <w:num w:numId="10">
    <w:abstractNumId w:val="7"/>
  </w:num>
  <w:num w:numId="11">
    <w:abstractNumId w:val="10"/>
  </w:num>
  <w:num w:numId="12">
    <w:abstractNumId w:val="12"/>
  </w:num>
  <w:num w:numId="13">
    <w:abstractNumId w:val="2"/>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4273">
      <o:colormru v:ext="edit" colors="#ff9"/>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E0C"/>
    <w:rsid w:val="0001738E"/>
    <w:rsid w:val="00022AE6"/>
    <w:rsid w:val="00025550"/>
    <w:rsid w:val="00030F38"/>
    <w:rsid w:val="00031BD3"/>
    <w:rsid w:val="000347E7"/>
    <w:rsid w:val="00063BBC"/>
    <w:rsid w:val="000724D7"/>
    <w:rsid w:val="00073413"/>
    <w:rsid w:val="00073A6B"/>
    <w:rsid w:val="00080A81"/>
    <w:rsid w:val="000853E9"/>
    <w:rsid w:val="00092B5D"/>
    <w:rsid w:val="000A78E5"/>
    <w:rsid w:val="000A7B89"/>
    <w:rsid w:val="000D37F8"/>
    <w:rsid w:val="000D5F97"/>
    <w:rsid w:val="000E2D12"/>
    <w:rsid w:val="000F0B64"/>
    <w:rsid w:val="00100A0D"/>
    <w:rsid w:val="00102BF7"/>
    <w:rsid w:val="00113A73"/>
    <w:rsid w:val="001208E4"/>
    <w:rsid w:val="00130D3A"/>
    <w:rsid w:val="00135CEB"/>
    <w:rsid w:val="0013663C"/>
    <w:rsid w:val="00137BF8"/>
    <w:rsid w:val="00142F50"/>
    <w:rsid w:val="001611ED"/>
    <w:rsid w:val="00164D86"/>
    <w:rsid w:val="0016577E"/>
    <w:rsid w:val="00166EC7"/>
    <w:rsid w:val="0016761B"/>
    <w:rsid w:val="00177C48"/>
    <w:rsid w:val="00182B1F"/>
    <w:rsid w:val="0018438E"/>
    <w:rsid w:val="00187F52"/>
    <w:rsid w:val="001967DE"/>
    <w:rsid w:val="001A3496"/>
    <w:rsid w:val="001C1F7E"/>
    <w:rsid w:val="001D305E"/>
    <w:rsid w:val="001D76F8"/>
    <w:rsid w:val="001E6297"/>
    <w:rsid w:val="00211464"/>
    <w:rsid w:val="00220888"/>
    <w:rsid w:val="0022406F"/>
    <w:rsid w:val="0023270B"/>
    <w:rsid w:val="00242AE6"/>
    <w:rsid w:val="00247C78"/>
    <w:rsid w:val="00252523"/>
    <w:rsid w:val="00254CF5"/>
    <w:rsid w:val="002603BC"/>
    <w:rsid w:val="002767C3"/>
    <w:rsid w:val="00283E8C"/>
    <w:rsid w:val="0028688C"/>
    <w:rsid w:val="002921FA"/>
    <w:rsid w:val="0029664A"/>
    <w:rsid w:val="00297E1F"/>
    <w:rsid w:val="002A494A"/>
    <w:rsid w:val="002D661E"/>
    <w:rsid w:val="002E0258"/>
    <w:rsid w:val="002E3E14"/>
    <w:rsid w:val="0030022E"/>
    <w:rsid w:val="00306642"/>
    <w:rsid w:val="003239C5"/>
    <w:rsid w:val="003327DD"/>
    <w:rsid w:val="003429A6"/>
    <w:rsid w:val="0035092A"/>
    <w:rsid w:val="00383D39"/>
    <w:rsid w:val="00390515"/>
    <w:rsid w:val="00397BC3"/>
    <w:rsid w:val="003A45B5"/>
    <w:rsid w:val="003B57EC"/>
    <w:rsid w:val="003C3EF1"/>
    <w:rsid w:val="003D1783"/>
    <w:rsid w:val="003D4303"/>
    <w:rsid w:val="003E19BD"/>
    <w:rsid w:val="003E1FC8"/>
    <w:rsid w:val="003E78B5"/>
    <w:rsid w:val="00405D38"/>
    <w:rsid w:val="004079D6"/>
    <w:rsid w:val="004108E5"/>
    <w:rsid w:val="00415AAF"/>
    <w:rsid w:val="0041644A"/>
    <w:rsid w:val="0043131A"/>
    <w:rsid w:val="004364DB"/>
    <w:rsid w:val="0044708D"/>
    <w:rsid w:val="00451A0E"/>
    <w:rsid w:val="00455A8D"/>
    <w:rsid w:val="00456CAD"/>
    <w:rsid w:val="00466D86"/>
    <w:rsid w:val="00470AF8"/>
    <w:rsid w:val="0048640E"/>
    <w:rsid w:val="00491032"/>
    <w:rsid w:val="004A617E"/>
    <w:rsid w:val="004C2FB9"/>
    <w:rsid w:val="004C50EE"/>
    <w:rsid w:val="004D3EE6"/>
    <w:rsid w:val="004D4A6D"/>
    <w:rsid w:val="004E4CA0"/>
    <w:rsid w:val="004E7F60"/>
    <w:rsid w:val="004F2E28"/>
    <w:rsid w:val="004F6C4A"/>
    <w:rsid w:val="00505500"/>
    <w:rsid w:val="00511E7E"/>
    <w:rsid w:val="00517F17"/>
    <w:rsid w:val="00527325"/>
    <w:rsid w:val="00542AAE"/>
    <w:rsid w:val="00546AF6"/>
    <w:rsid w:val="00561E6A"/>
    <w:rsid w:val="00562D4D"/>
    <w:rsid w:val="00576AE4"/>
    <w:rsid w:val="0058668B"/>
    <w:rsid w:val="005A1327"/>
    <w:rsid w:val="005B6624"/>
    <w:rsid w:val="005B6F34"/>
    <w:rsid w:val="005C4275"/>
    <w:rsid w:val="005C6084"/>
    <w:rsid w:val="005E1A5E"/>
    <w:rsid w:val="005E3E4F"/>
    <w:rsid w:val="005F2A1D"/>
    <w:rsid w:val="00603886"/>
    <w:rsid w:val="00612394"/>
    <w:rsid w:val="00615560"/>
    <w:rsid w:val="0062062F"/>
    <w:rsid w:val="00621868"/>
    <w:rsid w:val="0063248C"/>
    <w:rsid w:val="006450F8"/>
    <w:rsid w:val="006821DD"/>
    <w:rsid w:val="006861A6"/>
    <w:rsid w:val="00686F59"/>
    <w:rsid w:val="00687482"/>
    <w:rsid w:val="006878A8"/>
    <w:rsid w:val="006A4469"/>
    <w:rsid w:val="00700FE6"/>
    <w:rsid w:val="0070250E"/>
    <w:rsid w:val="0070643E"/>
    <w:rsid w:val="00720C06"/>
    <w:rsid w:val="00721ACD"/>
    <w:rsid w:val="00722B08"/>
    <w:rsid w:val="0073183C"/>
    <w:rsid w:val="00732787"/>
    <w:rsid w:val="00741754"/>
    <w:rsid w:val="007543B9"/>
    <w:rsid w:val="00764087"/>
    <w:rsid w:val="00773D3B"/>
    <w:rsid w:val="00793019"/>
    <w:rsid w:val="00795433"/>
    <w:rsid w:val="00797F4C"/>
    <w:rsid w:val="007A7035"/>
    <w:rsid w:val="007C2BB3"/>
    <w:rsid w:val="007C5019"/>
    <w:rsid w:val="007D213A"/>
    <w:rsid w:val="007F144E"/>
    <w:rsid w:val="007F25C1"/>
    <w:rsid w:val="008002A2"/>
    <w:rsid w:val="008064E8"/>
    <w:rsid w:val="00825016"/>
    <w:rsid w:val="008526C8"/>
    <w:rsid w:val="0087056F"/>
    <w:rsid w:val="00874064"/>
    <w:rsid w:val="0089061A"/>
    <w:rsid w:val="008928C6"/>
    <w:rsid w:val="008B0D09"/>
    <w:rsid w:val="008F53F0"/>
    <w:rsid w:val="00903455"/>
    <w:rsid w:val="00916439"/>
    <w:rsid w:val="00932FAC"/>
    <w:rsid w:val="00935FBD"/>
    <w:rsid w:val="00940A55"/>
    <w:rsid w:val="009542A6"/>
    <w:rsid w:val="00960582"/>
    <w:rsid w:val="00962AA7"/>
    <w:rsid w:val="00975682"/>
    <w:rsid w:val="009771FC"/>
    <w:rsid w:val="00986238"/>
    <w:rsid w:val="009A40BA"/>
    <w:rsid w:val="009A66A7"/>
    <w:rsid w:val="009B05C5"/>
    <w:rsid w:val="009B665B"/>
    <w:rsid w:val="009B67A6"/>
    <w:rsid w:val="009D01AE"/>
    <w:rsid w:val="009D2709"/>
    <w:rsid w:val="009D48A9"/>
    <w:rsid w:val="009E741D"/>
    <w:rsid w:val="00A1792A"/>
    <w:rsid w:val="00A21648"/>
    <w:rsid w:val="00A23724"/>
    <w:rsid w:val="00A26769"/>
    <w:rsid w:val="00A36D84"/>
    <w:rsid w:val="00A44541"/>
    <w:rsid w:val="00A53EBC"/>
    <w:rsid w:val="00A56327"/>
    <w:rsid w:val="00A601C6"/>
    <w:rsid w:val="00A91EC5"/>
    <w:rsid w:val="00A928C3"/>
    <w:rsid w:val="00A93E47"/>
    <w:rsid w:val="00A97E1B"/>
    <w:rsid w:val="00AA2A5A"/>
    <w:rsid w:val="00AD3DD5"/>
    <w:rsid w:val="00AD56C0"/>
    <w:rsid w:val="00B0107A"/>
    <w:rsid w:val="00B034FE"/>
    <w:rsid w:val="00B10DC9"/>
    <w:rsid w:val="00B26FA6"/>
    <w:rsid w:val="00B3770C"/>
    <w:rsid w:val="00B4275F"/>
    <w:rsid w:val="00B45CA5"/>
    <w:rsid w:val="00B51149"/>
    <w:rsid w:val="00B53C5D"/>
    <w:rsid w:val="00B76179"/>
    <w:rsid w:val="00B76760"/>
    <w:rsid w:val="00B8053C"/>
    <w:rsid w:val="00B80912"/>
    <w:rsid w:val="00BA7A07"/>
    <w:rsid w:val="00BB4040"/>
    <w:rsid w:val="00C0038D"/>
    <w:rsid w:val="00C2527E"/>
    <w:rsid w:val="00C34183"/>
    <w:rsid w:val="00C459B5"/>
    <w:rsid w:val="00C45DE5"/>
    <w:rsid w:val="00C466EA"/>
    <w:rsid w:val="00C5653B"/>
    <w:rsid w:val="00C61361"/>
    <w:rsid w:val="00C63CD4"/>
    <w:rsid w:val="00C65BA2"/>
    <w:rsid w:val="00C75BDE"/>
    <w:rsid w:val="00CA09FC"/>
    <w:rsid w:val="00CA6FE7"/>
    <w:rsid w:val="00CB0402"/>
    <w:rsid w:val="00CB0D3E"/>
    <w:rsid w:val="00CC7453"/>
    <w:rsid w:val="00CF01E7"/>
    <w:rsid w:val="00CF2F00"/>
    <w:rsid w:val="00D108B1"/>
    <w:rsid w:val="00D25F51"/>
    <w:rsid w:val="00D3143D"/>
    <w:rsid w:val="00D33423"/>
    <w:rsid w:val="00D40E31"/>
    <w:rsid w:val="00D60C86"/>
    <w:rsid w:val="00D63E55"/>
    <w:rsid w:val="00D674D6"/>
    <w:rsid w:val="00D72E0C"/>
    <w:rsid w:val="00D757C9"/>
    <w:rsid w:val="00D8585A"/>
    <w:rsid w:val="00D867CE"/>
    <w:rsid w:val="00D9421F"/>
    <w:rsid w:val="00DA6215"/>
    <w:rsid w:val="00DB7574"/>
    <w:rsid w:val="00DB7B5C"/>
    <w:rsid w:val="00DC4909"/>
    <w:rsid w:val="00DD2B21"/>
    <w:rsid w:val="00DD438E"/>
    <w:rsid w:val="00DE7937"/>
    <w:rsid w:val="00DF350D"/>
    <w:rsid w:val="00DF368E"/>
    <w:rsid w:val="00E217B4"/>
    <w:rsid w:val="00E5038A"/>
    <w:rsid w:val="00E520BB"/>
    <w:rsid w:val="00E52EF4"/>
    <w:rsid w:val="00E53512"/>
    <w:rsid w:val="00E55109"/>
    <w:rsid w:val="00E60322"/>
    <w:rsid w:val="00E76B87"/>
    <w:rsid w:val="00E76DEB"/>
    <w:rsid w:val="00E82FCC"/>
    <w:rsid w:val="00E87109"/>
    <w:rsid w:val="00E93696"/>
    <w:rsid w:val="00E94828"/>
    <w:rsid w:val="00EB0F2C"/>
    <w:rsid w:val="00EB2051"/>
    <w:rsid w:val="00EB32B1"/>
    <w:rsid w:val="00EC4DD1"/>
    <w:rsid w:val="00EC7D8A"/>
    <w:rsid w:val="00EE02F9"/>
    <w:rsid w:val="00EE3553"/>
    <w:rsid w:val="00EE5AE7"/>
    <w:rsid w:val="00EF3929"/>
    <w:rsid w:val="00F10566"/>
    <w:rsid w:val="00F1507B"/>
    <w:rsid w:val="00F40AB4"/>
    <w:rsid w:val="00F51430"/>
    <w:rsid w:val="00F527D7"/>
    <w:rsid w:val="00F56024"/>
    <w:rsid w:val="00F562CF"/>
    <w:rsid w:val="00F56F01"/>
    <w:rsid w:val="00F70A02"/>
    <w:rsid w:val="00F716CB"/>
    <w:rsid w:val="00FA2AC8"/>
    <w:rsid w:val="00FC42D9"/>
    <w:rsid w:val="00FC49CF"/>
    <w:rsid w:val="00FD055E"/>
    <w:rsid w:val="00FD091D"/>
    <w:rsid w:val="00FD1534"/>
    <w:rsid w:val="00FF05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colormru v:ext="edit" colors="#ff9"/>
      <o:colormenu v:ext="edit" fillcolor="none" strokecolor="none"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uiPriority w:val="99"/>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uiPriority w:val="99"/>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uiPriority w:val="34"/>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s>
</file>

<file path=word/webSettings.xml><?xml version="1.0" encoding="utf-8"?>
<w:webSettings xmlns:r="http://schemas.openxmlformats.org/officeDocument/2006/relationships" xmlns:w="http://schemas.openxmlformats.org/wordprocessingml/2006/main">
  <w:divs>
    <w:div w:id="64763283">
      <w:bodyDiv w:val="1"/>
      <w:marLeft w:val="0"/>
      <w:marRight w:val="0"/>
      <w:marTop w:val="0"/>
      <w:marBottom w:val="0"/>
      <w:divBdr>
        <w:top w:val="none" w:sz="0" w:space="0" w:color="auto"/>
        <w:left w:val="none" w:sz="0" w:space="0" w:color="auto"/>
        <w:bottom w:val="none" w:sz="0" w:space="0" w:color="auto"/>
        <w:right w:val="none" w:sz="0" w:space="0" w:color="auto"/>
      </w:divBdr>
    </w:div>
    <w:div w:id="221409844">
      <w:bodyDiv w:val="1"/>
      <w:marLeft w:val="0"/>
      <w:marRight w:val="0"/>
      <w:marTop w:val="0"/>
      <w:marBottom w:val="0"/>
      <w:divBdr>
        <w:top w:val="none" w:sz="0" w:space="0" w:color="auto"/>
        <w:left w:val="none" w:sz="0" w:space="0" w:color="auto"/>
        <w:bottom w:val="none" w:sz="0" w:space="0" w:color="auto"/>
        <w:right w:val="none" w:sz="0" w:space="0" w:color="auto"/>
      </w:divBdr>
    </w:div>
    <w:div w:id="360323960">
      <w:bodyDiv w:val="1"/>
      <w:marLeft w:val="0"/>
      <w:marRight w:val="0"/>
      <w:marTop w:val="0"/>
      <w:marBottom w:val="0"/>
      <w:divBdr>
        <w:top w:val="none" w:sz="0" w:space="0" w:color="auto"/>
        <w:left w:val="none" w:sz="0" w:space="0" w:color="auto"/>
        <w:bottom w:val="none" w:sz="0" w:space="0" w:color="auto"/>
        <w:right w:val="none" w:sz="0" w:space="0" w:color="auto"/>
      </w:divBdr>
    </w:div>
    <w:div w:id="374472976">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6">
          <w:marLeft w:val="0"/>
          <w:marRight w:val="0"/>
          <w:marTop w:val="0"/>
          <w:marBottom w:val="0"/>
          <w:divBdr>
            <w:top w:val="none" w:sz="0" w:space="0" w:color="auto"/>
            <w:left w:val="none" w:sz="0" w:space="0" w:color="auto"/>
            <w:bottom w:val="none" w:sz="0" w:space="0" w:color="auto"/>
            <w:right w:val="none" w:sz="0" w:space="0" w:color="auto"/>
          </w:divBdr>
          <w:divsChild>
            <w:div w:id="1808083869">
              <w:marLeft w:val="0"/>
              <w:marRight w:val="0"/>
              <w:marTop w:val="0"/>
              <w:marBottom w:val="0"/>
              <w:divBdr>
                <w:top w:val="none" w:sz="0" w:space="0" w:color="auto"/>
                <w:left w:val="none" w:sz="0" w:space="0" w:color="auto"/>
                <w:bottom w:val="none" w:sz="0" w:space="0" w:color="auto"/>
                <w:right w:val="none" w:sz="0" w:space="0" w:color="auto"/>
              </w:divBdr>
              <w:divsChild>
                <w:div w:id="1043824475">
                  <w:marLeft w:val="0"/>
                  <w:marRight w:val="0"/>
                  <w:marTop w:val="0"/>
                  <w:marBottom w:val="0"/>
                  <w:divBdr>
                    <w:top w:val="none" w:sz="0" w:space="0" w:color="auto"/>
                    <w:left w:val="none" w:sz="0" w:space="0" w:color="auto"/>
                    <w:bottom w:val="none" w:sz="0" w:space="0" w:color="auto"/>
                    <w:right w:val="none" w:sz="0" w:space="0" w:color="auto"/>
                  </w:divBdr>
                  <w:divsChild>
                    <w:div w:id="2082869214">
                      <w:marLeft w:val="0"/>
                      <w:marRight w:val="0"/>
                      <w:marTop w:val="0"/>
                      <w:marBottom w:val="0"/>
                      <w:divBdr>
                        <w:top w:val="none" w:sz="0" w:space="0" w:color="auto"/>
                        <w:left w:val="none" w:sz="0" w:space="0" w:color="auto"/>
                        <w:bottom w:val="none" w:sz="0" w:space="0" w:color="auto"/>
                        <w:right w:val="none" w:sz="0" w:space="0" w:color="auto"/>
                      </w:divBdr>
                      <w:divsChild>
                        <w:div w:id="619343336">
                          <w:marLeft w:val="0"/>
                          <w:marRight w:val="0"/>
                          <w:marTop w:val="0"/>
                          <w:marBottom w:val="0"/>
                          <w:divBdr>
                            <w:top w:val="none" w:sz="0" w:space="0" w:color="auto"/>
                            <w:left w:val="none" w:sz="0" w:space="0" w:color="auto"/>
                            <w:bottom w:val="none" w:sz="0" w:space="0" w:color="auto"/>
                            <w:right w:val="none" w:sz="0" w:space="0" w:color="auto"/>
                          </w:divBdr>
                          <w:divsChild>
                            <w:div w:id="983778219">
                              <w:marLeft w:val="0"/>
                              <w:marRight w:val="0"/>
                              <w:marTop w:val="0"/>
                              <w:marBottom w:val="0"/>
                              <w:divBdr>
                                <w:top w:val="none" w:sz="0" w:space="0" w:color="auto"/>
                                <w:left w:val="none" w:sz="0" w:space="0" w:color="auto"/>
                                <w:bottom w:val="none" w:sz="0" w:space="0" w:color="auto"/>
                                <w:right w:val="none" w:sz="0" w:space="0" w:color="auto"/>
                              </w:divBdr>
                              <w:divsChild>
                                <w:div w:id="1362786104">
                                  <w:marLeft w:val="0"/>
                                  <w:marRight w:val="0"/>
                                  <w:marTop w:val="0"/>
                                  <w:marBottom w:val="0"/>
                                  <w:divBdr>
                                    <w:top w:val="none" w:sz="0" w:space="0" w:color="auto"/>
                                    <w:left w:val="none" w:sz="0" w:space="0" w:color="auto"/>
                                    <w:bottom w:val="none" w:sz="0" w:space="0" w:color="auto"/>
                                    <w:right w:val="none" w:sz="0" w:space="0" w:color="auto"/>
                                  </w:divBdr>
                                  <w:divsChild>
                                    <w:div w:id="1957323588">
                                      <w:marLeft w:val="0"/>
                                      <w:marRight w:val="0"/>
                                      <w:marTop w:val="0"/>
                                      <w:marBottom w:val="0"/>
                                      <w:divBdr>
                                        <w:top w:val="none" w:sz="0" w:space="0" w:color="auto"/>
                                        <w:left w:val="none" w:sz="0" w:space="0" w:color="auto"/>
                                        <w:bottom w:val="none" w:sz="0" w:space="0" w:color="auto"/>
                                        <w:right w:val="none" w:sz="0" w:space="0" w:color="auto"/>
                                      </w:divBdr>
                                      <w:divsChild>
                                        <w:div w:id="326397556">
                                          <w:marLeft w:val="0"/>
                                          <w:marRight w:val="0"/>
                                          <w:marTop w:val="0"/>
                                          <w:marBottom w:val="0"/>
                                          <w:divBdr>
                                            <w:top w:val="none" w:sz="0" w:space="0" w:color="auto"/>
                                            <w:left w:val="none" w:sz="0" w:space="0" w:color="auto"/>
                                            <w:bottom w:val="none" w:sz="0" w:space="0" w:color="auto"/>
                                            <w:right w:val="none" w:sz="0" w:space="0" w:color="auto"/>
                                          </w:divBdr>
                                          <w:divsChild>
                                            <w:div w:id="972903474">
                                              <w:marLeft w:val="0"/>
                                              <w:marRight w:val="0"/>
                                              <w:marTop w:val="0"/>
                                              <w:marBottom w:val="0"/>
                                              <w:divBdr>
                                                <w:top w:val="none" w:sz="0" w:space="0" w:color="auto"/>
                                                <w:left w:val="none" w:sz="0" w:space="0" w:color="auto"/>
                                                <w:bottom w:val="none" w:sz="0" w:space="0" w:color="auto"/>
                                                <w:right w:val="none" w:sz="0" w:space="0" w:color="auto"/>
                                              </w:divBdr>
                                              <w:divsChild>
                                                <w:div w:id="286161176">
                                                  <w:marLeft w:val="0"/>
                                                  <w:marRight w:val="0"/>
                                                  <w:marTop w:val="0"/>
                                                  <w:marBottom w:val="0"/>
                                                  <w:divBdr>
                                                    <w:top w:val="none" w:sz="0" w:space="0" w:color="auto"/>
                                                    <w:left w:val="none" w:sz="0" w:space="0" w:color="auto"/>
                                                    <w:bottom w:val="none" w:sz="0" w:space="0" w:color="auto"/>
                                                    <w:right w:val="none" w:sz="0" w:space="0" w:color="auto"/>
                                                  </w:divBdr>
                                                  <w:divsChild>
                                                    <w:div w:id="383213225">
                                                      <w:marLeft w:val="0"/>
                                                      <w:marRight w:val="0"/>
                                                      <w:marTop w:val="0"/>
                                                      <w:marBottom w:val="0"/>
                                                      <w:divBdr>
                                                        <w:top w:val="none" w:sz="0" w:space="0" w:color="auto"/>
                                                        <w:left w:val="none" w:sz="0" w:space="0" w:color="auto"/>
                                                        <w:bottom w:val="none" w:sz="0" w:space="0" w:color="auto"/>
                                                        <w:right w:val="none" w:sz="0" w:space="0" w:color="auto"/>
                                                      </w:divBdr>
                                                      <w:divsChild>
                                                        <w:div w:id="1503159781">
                                                          <w:marLeft w:val="0"/>
                                                          <w:marRight w:val="0"/>
                                                          <w:marTop w:val="520"/>
                                                          <w:marBottom w:val="520"/>
                                                          <w:divBdr>
                                                            <w:top w:val="none" w:sz="0" w:space="0" w:color="auto"/>
                                                            <w:left w:val="none" w:sz="0" w:space="0" w:color="auto"/>
                                                            <w:bottom w:val="none" w:sz="0" w:space="0" w:color="auto"/>
                                                            <w:right w:val="none" w:sz="0" w:space="0" w:color="auto"/>
                                                          </w:divBdr>
                                                          <w:divsChild>
                                                            <w:div w:id="232128611">
                                                              <w:marLeft w:val="0"/>
                                                              <w:marRight w:val="0"/>
                                                              <w:marTop w:val="0"/>
                                                              <w:marBottom w:val="0"/>
                                                              <w:divBdr>
                                                                <w:top w:val="none" w:sz="0" w:space="0" w:color="auto"/>
                                                                <w:left w:val="none" w:sz="0" w:space="0" w:color="auto"/>
                                                                <w:bottom w:val="none" w:sz="0" w:space="0" w:color="auto"/>
                                                                <w:right w:val="none" w:sz="0" w:space="0" w:color="auto"/>
                                                              </w:divBdr>
                                                              <w:divsChild>
                                                                <w:div w:id="2107193018">
                                                                  <w:marLeft w:val="0"/>
                                                                  <w:marRight w:val="0"/>
                                                                  <w:marTop w:val="0"/>
                                                                  <w:marBottom w:val="347"/>
                                                                  <w:divBdr>
                                                                    <w:top w:val="single" w:sz="24" w:space="0" w:color="auto"/>
                                                                    <w:left w:val="single" w:sz="24" w:space="0" w:color="auto"/>
                                                                    <w:bottom w:val="single" w:sz="24" w:space="0" w:color="auto"/>
                                                                    <w:right w:val="single" w:sz="24" w:space="0" w:color="auto"/>
                                                                  </w:divBdr>
                                                                  <w:divsChild>
                                                                    <w:div w:id="1709866103">
                                                                      <w:marLeft w:val="0"/>
                                                                      <w:marRight w:val="0"/>
                                                                      <w:marTop w:val="0"/>
                                                                      <w:marBottom w:val="0"/>
                                                                      <w:divBdr>
                                                                        <w:top w:val="none" w:sz="0" w:space="0" w:color="auto"/>
                                                                        <w:left w:val="none" w:sz="0" w:space="0" w:color="auto"/>
                                                                        <w:bottom w:val="none" w:sz="0" w:space="0" w:color="auto"/>
                                                                        <w:right w:val="none" w:sz="0" w:space="0" w:color="auto"/>
                                                                      </w:divBdr>
                                                                      <w:divsChild>
                                                                        <w:div w:id="90855553">
                                                                          <w:marLeft w:val="0"/>
                                                                          <w:marRight w:val="0"/>
                                                                          <w:marTop w:val="0"/>
                                                                          <w:marBottom w:val="0"/>
                                                                          <w:divBdr>
                                                                            <w:top w:val="single" w:sz="6" w:space="0" w:color="FFFFFF"/>
                                                                            <w:left w:val="single" w:sz="6" w:space="13" w:color="FFFFFF"/>
                                                                            <w:bottom w:val="single" w:sz="6" w:space="0" w:color="FFFFFF"/>
                                                                            <w:right w:val="single" w:sz="6" w:space="13" w:color="FFFFFF"/>
                                                                          </w:divBdr>
                                                                          <w:divsChild>
                                                                            <w:div w:id="859929125">
                                                                              <w:marLeft w:val="-260"/>
                                                                              <w:marRight w:val="-260"/>
                                                                              <w:marTop w:val="0"/>
                                                                              <w:marBottom w:val="0"/>
                                                                              <w:divBdr>
                                                                                <w:top w:val="none" w:sz="0" w:space="0" w:color="auto"/>
                                                                                <w:left w:val="none" w:sz="0" w:space="0" w:color="auto"/>
                                                                                <w:bottom w:val="none" w:sz="0" w:space="0" w:color="auto"/>
                                                                                <w:right w:val="none" w:sz="0" w:space="0" w:color="auto"/>
                                                                              </w:divBdr>
                                                                              <w:divsChild>
                                                                                <w:div w:id="1684357016">
                                                                                  <w:marLeft w:val="-260"/>
                                                                                  <w:marRight w:val="-260"/>
                                                                                  <w:marTop w:val="0"/>
                                                                                  <w:marBottom w:val="0"/>
                                                                                  <w:divBdr>
                                                                                    <w:top w:val="single" w:sz="6" w:space="13" w:color="FFFFFF"/>
                                                                                    <w:left w:val="none" w:sz="0" w:space="0" w:color="auto"/>
                                                                                    <w:bottom w:val="none" w:sz="0" w:space="0" w:color="auto"/>
                                                                                    <w:right w:val="none" w:sz="0" w:space="0" w:color="auto"/>
                                                                                  </w:divBdr>
                                                                                  <w:divsChild>
                                                                                    <w:div w:id="1546871948">
                                                                                      <w:marLeft w:val="0"/>
                                                                                      <w:marRight w:val="0"/>
                                                                                      <w:marTop w:val="0"/>
                                                                                      <w:marBottom w:val="0"/>
                                                                                      <w:divBdr>
                                                                                        <w:top w:val="none" w:sz="0" w:space="0" w:color="auto"/>
                                                                                        <w:left w:val="none" w:sz="0" w:space="0" w:color="auto"/>
                                                                                        <w:bottom w:val="none" w:sz="0" w:space="0" w:color="auto"/>
                                                                                        <w:right w:val="none" w:sz="0" w:space="0" w:color="auto"/>
                                                                                      </w:divBdr>
                                                                                      <w:divsChild>
                                                                                        <w:div w:id="1578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9926">
      <w:bodyDiv w:val="1"/>
      <w:marLeft w:val="0"/>
      <w:marRight w:val="0"/>
      <w:marTop w:val="0"/>
      <w:marBottom w:val="0"/>
      <w:divBdr>
        <w:top w:val="none" w:sz="0" w:space="0" w:color="auto"/>
        <w:left w:val="none" w:sz="0" w:space="0" w:color="auto"/>
        <w:bottom w:val="none" w:sz="0" w:space="0" w:color="auto"/>
        <w:right w:val="none" w:sz="0" w:space="0" w:color="auto"/>
      </w:divBdr>
    </w:div>
    <w:div w:id="572786540">
      <w:bodyDiv w:val="1"/>
      <w:marLeft w:val="0"/>
      <w:marRight w:val="0"/>
      <w:marTop w:val="0"/>
      <w:marBottom w:val="0"/>
      <w:divBdr>
        <w:top w:val="none" w:sz="0" w:space="0" w:color="auto"/>
        <w:left w:val="none" w:sz="0" w:space="0" w:color="auto"/>
        <w:bottom w:val="none" w:sz="0" w:space="0" w:color="auto"/>
        <w:right w:val="none" w:sz="0" w:space="0" w:color="auto"/>
      </w:divBdr>
    </w:div>
    <w:div w:id="602687374">
      <w:bodyDiv w:val="1"/>
      <w:marLeft w:val="0"/>
      <w:marRight w:val="0"/>
      <w:marTop w:val="0"/>
      <w:marBottom w:val="0"/>
      <w:divBdr>
        <w:top w:val="none" w:sz="0" w:space="0" w:color="auto"/>
        <w:left w:val="none" w:sz="0" w:space="0" w:color="auto"/>
        <w:bottom w:val="none" w:sz="0" w:space="0" w:color="auto"/>
        <w:right w:val="none" w:sz="0" w:space="0" w:color="auto"/>
      </w:divBdr>
    </w:div>
    <w:div w:id="955527163">
      <w:bodyDiv w:val="1"/>
      <w:marLeft w:val="0"/>
      <w:marRight w:val="0"/>
      <w:marTop w:val="0"/>
      <w:marBottom w:val="0"/>
      <w:divBdr>
        <w:top w:val="none" w:sz="0" w:space="0" w:color="auto"/>
        <w:left w:val="none" w:sz="0" w:space="0" w:color="auto"/>
        <w:bottom w:val="none" w:sz="0" w:space="0" w:color="auto"/>
        <w:right w:val="none" w:sz="0" w:space="0" w:color="auto"/>
      </w:divBdr>
    </w:div>
    <w:div w:id="1009067960">
      <w:bodyDiv w:val="1"/>
      <w:marLeft w:val="0"/>
      <w:marRight w:val="0"/>
      <w:marTop w:val="0"/>
      <w:marBottom w:val="0"/>
      <w:divBdr>
        <w:top w:val="none" w:sz="0" w:space="0" w:color="auto"/>
        <w:left w:val="none" w:sz="0" w:space="0" w:color="auto"/>
        <w:bottom w:val="none" w:sz="0" w:space="0" w:color="auto"/>
        <w:right w:val="none" w:sz="0" w:space="0" w:color="auto"/>
      </w:divBdr>
    </w:div>
    <w:div w:id="1188568109">
      <w:bodyDiv w:val="1"/>
      <w:marLeft w:val="0"/>
      <w:marRight w:val="0"/>
      <w:marTop w:val="0"/>
      <w:marBottom w:val="0"/>
      <w:divBdr>
        <w:top w:val="none" w:sz="0" w:space="0" w:color="auto"/>
        <w:left w:val="none" w:sz="0" w:space="0" w:color="auto"/>
        <w:bottom w:val="none" w:sz="0" w:space="0" w:color="auto"/>
        <w:right w:val="none" w:sz="0" w:space="0" w:color="auto"/>
      </w:divBdr>
    </w:div>
    <w:div w:id="1207646150">
      <w:bodyDiv w:val="1"/>
      <w:marLeft w:val="0"/>
      <w:marRight w:val="0"/>
      <w:marTop w:val="0"/>
      <w:marBottom w:val="0"/>
      <w:divBdr>
        <w:top w:val="none" w:sz="0" w:space="0" w:color="auto"/>
        <w:left w:val="none" w:sz="0" w:space="0" w:color="auto"/>
        <w:bottom w:val="none" w:sz="0" w:space="0" w:color="auto"/>
        <w:right w:val="none" w:sz="0" w:space="0" w:color="auto"/>
      </w:divBdr>
      <w:divsChild>
        <w:div w:id="927345796">
          <w:marLeft w:val="0"/>
          <w:marRight w:val="0"/>
          <w:marTop w:val="0"/>
          <w:marBottom w:val="0"/>
          <w:divBdr>
            <w:top w:val="none" w:sz="0" w:space="0" w:color="auto"/>
            <w:left w:val="none" w:sz="0" w:space="0" w:color="auto"/>
            <w:bottom w:val="none" w:sz="0" w:space="0" w:color="auto"/>
            <w:right w:val="none" w:sz="0" w:space="0" w:color="auto"/>
          </w:divBdr>
          <w:divsChild>
            <w:div w:id="1440369734">
              <w:marLeft w:val="0"/>
              <w:marRight w:val="0"/>
              <w:marTop w:val="0"/>
              <w:marBottom w:val="0"/>
              <w:divBdr>
                <w:top w:val="none" w:sz="0" w:space="0" w:color="auto"/>
                <w:left w:val="none" w:sz="0" w:space="0" w:color="auto"/>
                <w:bottom w:val="none" w:sz="0" w:space="0" w:color="auto"/>
                <w:right w:val="none" w:sz="0" w:space="0" w:color="auto"/>
              </w:divBdr>
              <w:divsChild>
                <w:div w:id="1330522287">
                  <w:marLeft w:val="0"/>
                  <w:marRight w:val="0"/>
                  <w:marTop w:val="0"/>
                  <w:marBottom w:val="0"/>
                  <w:divBdr>
                    <w:top w:val="none" w:sz="0" w:space="0" w:color="auto"/>
                    <w:left w:val="none" w:sz="0" w:space="0" w:color="auto"/>
                    <w:bottom w:val="none" w:sz="0" w:space="0" w:color="auto"/>
                    <w:right w:val="none" w:sz="0" w:space="0" w:color="auto"/>
                  </w:divBdr>
                  <w:divsChild>
                    <w:div w:id="2028209818">
                      <w:marLeft w:val="0"/>
                      <w:marRight w:val="0"/>
                      <w:marTop w:val="0"/>
                      <w:marBottom w:val="0"/>
                      <w:divBdr>
                        <w:top w:val="none" w:sz="0" w:space="0" w:color="auto"/>
                        <w:left w:val="none" w:sz="0" w:space="0" w:color="auto"/>
                        <w:bottom w:val="none" w:sz="0" w:space="0" w:color="auto"/>
                        <w:right w:val="single" w:sz="4" w:space="18" w:color="FFFFFF"/>
                      </w:divBdr>
                      <w:divsChild>
                        <w:div w:id="939416258">
                          <w:marLeft w:val="0"/>
                          <w:marRight w:val="0"/>
                          <w:marTop w:val="0"/>
                          <w:marBottom w:val="0"/>
                          <w:divBdr>
                            <w:top w:val="none" w:sz="0" w:space="0" w:color="auto"/>
                            <w:left w:val="none" w:sz="0" w:space="0" w:color="auto"/>
                            <w:bottom w:val="none" w:sz="0" w:space="0" w:color="auto"/>
                            <w:right w:val="none" w:sz="0" w:space="0" w:color="auto"/>
                          </w:divBdr>
                          <w:divsChild>
                            <w:div w:id="895969425">
                              <w:marLeft w:val="0"/>
                              <w:marRight w:val="0"/>
                              <w:marTop w:val="0"/>
                              <w:marBottom w:val="0"/>
                              <w:divBdr>
                                <w:top w:val="none" w:sz="0" w:space="0" w:color="auto"/>
                                <w:left w:val="none" w:sz="0" w:space="0" w:color="auto"/>
                                <w:bottom w:val="none" w:sz="0" w:space="0" w:color="auto"/>
                                <w:right w:val="none" w:sz="0" w:space="0" w:color="auto"/>
                              </w:divBdr>
                              <w:divsChild>
                                <w:div w:id="843664531">
                                  <w:marLeft w:val="0"/>
                                  <w:marRight w:val="0"/>
                                  <w:marTop w:val="0"/>
                                  <w:marBottom w:val="0"/>
                                  <w:divBdr>
                                    <w:top w:val="none" w:sz="0" w:space="0" w:color="auto"/>
                                    <w:left w:val="none" w:sz="0" w:space="0" w:color="auto"/>
                                    <w:bottom w:val="none" w:sz="0" w:space="0" w:color="auto"/>
                                    <w:right w:val="none" w:sz="0" w:space="0" w:color="auto"/>
                                  </w:divBdr>
                                  <w:divsChild>
                                    <w:div w:id="1876891317">
                                      <w:marLeft w:val="0"/>
                                      <w:marRight w:val="0"/>
                                      <w:marTop w:val="0"/>
                                      <w:marBottom w:val="0"/>
                                      <w:divBdr>
                                        <w:top w:val="none" w:sz="0" w:space="0" w:color="auto"/>
                                        <w:left w:val="none" w:sz="0" w:space="0" w:color="auto"/>
                                        <w:bottom w:val="none" w:sz="0" w:space="0" w:color="auto"/>
                                        <w:right w:val="none" w:sz="0" w:space="0" w:color="auto"/>
                                      </w:divBdr>
                                      <w:divsChild>
                                        <w:div w:id="998777454">
                                          <w:marLeft w:val="0"/>
                                          <w:marRight w:val="0"/>
                                          <w:marTop w:val="0"/>
                                          <w:marBottom w:val="0"/>
                                          <w:divBdr>
                                            <w:top w:val="none" w:sz="0" w:space="0" w:color="auto"/>
                                            <w:left w:val="none" w:sz="0" w:space="0" w:color="auto"/>
                                            <w:bottom w:val="none" w:sz="0" w:space="0" w:color="auto"/>
                                            <w:right w:val="none" w:sz="0" w:space="0" w:color="auto"/>
                                          </w:divBdr>
                                          <w:divsChild>
                                            <w:div w:id="1386947278">
                                              <w:marLeft w:val="0"/>
                                              <w:marRight w:val="0"/>
                                              <w:marTop w:val="0"/>
                                              <w:marBottom w:val="0"/>
                                              <w:divBdr>
                                                <w:top w:val="none" w:sz="0" w:space="0" w:color="auto"/>
                                                <w:left w:val="none" w:sz="0" w:space="0" w:color="auto"/>
                                                <w:bottom w:val="none" w:sz="0" w:space="0" w:color="auto"/>
                                                <w:right w:val="none" w:sz="0" w:space="0" w:color="auto"/>
                                              </w:divBdr>
                                              <w:divsChild>
                                                <w:div w:id="901142496">
                                                  <w:marLeft w:val="0"/>
                                                  <w:marRight w:val="0"/>
                                                  <w:marTop w:val="0"/>
                                                  <w:marBottom w:val="0"/>
                                                  <w:divBdr>
                                                    <w:top w:val="none" w:sz="0" w:space="0" w:color="auto"/>
                                                    <w:left w:val="none" w:sz="0" w:space="0" w:color="auto"/>
                                                    <w:bottom w:val="none" w:sz="0" w:space="0" w:color="auto"/>
                                                    <w:right w:val="none" w:sz="0" w:space="0" w:color="auto"/>
                                                  </w:divBdr>
                                                  <w:divsChild>
                                                    <w:div w:id="945426504">
                                                      <w:marLeft w:val="0"/>
                                                      <w:marRight w:val="0"/>
                                                      <w:marTop w:val="0"/>
                                                      <w:marBottom w:val="0"/>
                                                      <w:divBdr>
                                                        <w:top w:val="none" w:sz="0" w:space="0" w:color="auto"/>
                                                        <w:left w:val="none" w:sz="0" w:space="0" w:color="auto"/>
                                                        <w:bottom w:val="none" w:sz="0" w:space="0" w:color="auto"/>
                                                        <w:right w:val="none" w:sz="0" w:space="0" w:color="auto"/>
                                                      </w:divBdr>
                                                      <w:divsChild>
                                                        <w:div w:id="2051612856">
                                                          <w:marLeft w:val="0"/>
                                                          <w:marRight w:val="0"/>
                                                          <w:marTop w:val="0"/>
                                                          <w:marBottom w:val="0"/>
                                                          <w:divBdr>
                                                            <w:top w:val="none" w:sz="0" w:space="0" w:color="auto"/>
                                                            <w:left w:val="none" w:sz="0" w:space="0" w:color="auto"/>
                                                            <w:bottom w:val="none" w:sz="0" w:space="0" w:color="auto"/>
                                                            <w:right w:val="none" w:sz="0" w:space="0" w:color="auto"/>
                                                          </w:divBdr>
                                                          <w:divsChild>
                                                            <w:div w:id="716199215">
                                                              <w:marLeft w:val="0"/>
                                                              <w:marRight w:val="0"/>
                                                              <w:marTop w:val="0"/>
                                                              <w:marBottom w:val="0"/>
                                                              <w:divBdr>
                                                                <w:top w:val="none" w:sz="0" w:space="0" w:color="auto"/>
                                                                <w:left w:val="none" w:sz="0" w:space="0" w:color="auto"/>
                                                                <w:bottom w:val="none" w:sz="0" w:space="0" w:color="auto"/>
                                                                <w:right w:val="none" w:sz="0" w:space="0" w:color="auto"/>
                                                              </w:divBdr>
                                                              <w:divsChild>
                                                                <w:div w:id="1383555830">
                                                                  <w:marLeft w:val="0"/>
                                                                  <w:marRight w:val="0"/>
                                                                  <w:marTop w:val="0"/>
                                                                  <w:marBottom w:val="0"/>
                                                                  <w:divBdr>
                                                                    <w:top w:val="none" w:sz="0" w:space="0" w:color="auto"/>
                                                                    <w:left w:val="none" w:sz="0" w:space="0" w:color="auto"/>
                                                                    <w:bottom w:val="none" w:sz="0" w:space="0" w:color="auto"/>
                                                                    <w:right w:val="none" w:sz="0" w:space="0" w:color="auto"/>
                                                                  </w:divBdr>
                                                                  <w:divsChild>
                                                                    <w:div w:id="773327371">
                                                                      <w:marLeft w:val="0"/>
                                                                      <w:marRight w:val="0"/>
                                                                      <w:marTop w:val="0"/>
                                                                      <w:marBottom w:val="130"/>
                                                                      <w:divBdr>
                                                                        <w:top w:val="none" w:sz="0" w:space="0" w:color="auto"/>
                                                                        <w:left w:val="none" w:sz="0" w:space="0" w:color="auto"/>
                                                                        <w:bottom w:val="none" w:sz="0" w:space="0" w:color="auto"/>
                                                                        <w:right w:val="none" w:sz="0" w:space="0" w:color="auto"/>
                                                                      </w:divBdr>
                                                                      <w:divsChild>
                                                                        <w:div w:id="191580296">
                                                                          <w:marLeft w:val="0"/>
                                                                          <w:marRight w:val="0"/>
                                                                          <w:marTop w:val="0"/>
                                                                          <w:marBottom w:val="0"/>
                                                                          <w:divBdr>
                                                                            <w:top w:val="none" w:sz="0" w:space="0" w:color="auto"/>
                                                                            <w:left w:val="none" w:sz="0" w:space="0" w:color="auto"/>
                                                                            <w:bottom w:val="none" w:sz="0" w:space="0" w:color="auto"/>
                                                                            <w:right w:val="none" w:sz="0" w:space="0" w:color="auto"/>
                                                                          </w:divBdr>
                                                                          <w:divsChild>
                                                                            <w:div w:id="1358627110">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sChild>
                                                                                    <w:div w:id="517698518">
                                                                                      <w:marLeft w:val="0"/>
                                                                                      <w:marRight w:val="0"/>
                                                                                      <w:marTop w:val="0"/>
                                                                                      <w:marBottom w:val="0"/>
                                                                                      <w:divBdr>
                                                                                        <w:top w:val="none" w:sz="0" w:space="0" w:color="auto"/>
                                                                                        <w:left w:val="none" w:sz="0" w:space="0" w:color="auto"/>
                                                                                        <w:bottom w:val="none" w:sz="0" w:space="0" w:color="auto"/>
                                                                                        <w:right w:val="none" w:sz="0" w:space="0" w:color="auto"/>
                                                                                      </w:divBdr>
                                                                                      <w:divsChild>
                                                                                        <w:div w:id="810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50206">
      <w:bodyDiv w:val="1"/>
      <w:marLeft w:val="0"/>
      <w:marRight w:val="0"/>
      <w:marTop w:val="0"/>
      <w:marBottom w:val="0"/>
      <w:divBdr>
        <w:top w:val="none" w:sz="0" w:space="0" w:color="auto"/>
        <w:left w:val="none" w:sz="0" w:space="0" w:color="auto"/>
        <w:bottom w:val="none" w:sz="0" w:space="0" w:color="auto"/>
        <w:right w:val="none" w:sz="0" w:space="0" w:color="auto"/>
      </w:divBdr>
    </w:div>
    <w:div w:id="1499420809">
      <w:bodyDiv w:val="1"/>
      <w:marLeft w:val="0"/>
      <w:marRight w:val="0"/>
      <w:marTop w:val="0"/>
      <w:marBottom w:val="0"/>
      <w:divBdr>
        <w:top w:val="none" w:sz="0" w:space="0" w:color="auto"/>
        <w:left w:val="none" w:sz="0" w:space="0" w:color="auto"/>
        <w:bottom w:val="none" w:sz="0" w:space="0" w:color="auto"/>
        <w:right w:val="none" w:sz="0" w:space="0" w:color="auto"/>
      </w:divBdr>
    </w:div>
    <w:div w:id="1681152490">
      <w:bodyDiv w:val="1"/>
      <w:marLeft w:val="0"/>
      <w:marRight w:val="0"/>
      <w:marTop w:val="0"/>
      <w:marBottom w:val="0"/>
      <w:divBdr>
        <w:top w:val="none" w:sz="0" w:space="0" w:color="auto"/>
        <w:left w:val="none" w:sz="0" w:space="0" w:color="auto"/>
        <w:bottom w:val="none" w:sz="0" w:space="0" w:color="auto"/>
        <w:right w:val="none" w:sz="0" w:space="0" w:color="auto"/>
      </w:divBdr>
    </w:div>
    <w:div w:id="1836342073">
      <w:marLeft w:val="0"/>
      <w:marRight w:val="0"/>
      <w:marTop w:val="0"/>
      <w:marBottom w:val="0"/>
      <w:divBdr>
        <w:top w:val="none" w:sz="0" w:space="0" w:color="auto"/>
        <w:left w:val="none" w:sz="0" w:space="0" w:color="auto"/>
        <w:bottom w:val="none" w:sz="0" w:space="0" w:color="auto"/>
        <w:right w:val="none" w:sz="0" w:space="0" w:color="auto"/>
      </w:divBdr>
      <w:divsChild>
        <w:div w:id="1836342084">
          <w:marLeft w:val="0"/>
          <w:marRight w:val="0"/>
          <w:marTop w:val="0"/>
          <w:marBottom w:val="0"/>
          <w:divBdr>
            <w:top w:val="none" w:sz="0" w:space="0" w:color="auto"/>
            <w:left w:val="none" w:sz="0" w:space="0" w:color="auto"/>
            <w:bottom w:val="none" w:sz="0" w:space="0" w:color="auto"/>
            <w:right w:val="none" w:sz="0" w:space="0" w:color="auto"/>
          </w:divBdr>
          <w:divsChild>
            <w:div w:id="1836342072">
              <w:marLeft w:val="0"/>
              <w:marRight w:val="0"/>
              <w:marTop w:val="0"/>
              <w:marBottom w:val="0"/>
              <w:divBdr>
                <w:top w:val="none" w:sz="0" w:space="0" w:color="auto"/>
                <w:left w:val="none" w:sz="0" w:space="0" w:color="auto"/>
                <w:bottom w:val="none" w:sz="0" w:space="0" w:color="auto"/>
                <w:right w:val="none" w:sz="0" w:space="0" w:color="auto"/>
              </w:divBdr>
              <w:divsChild>
                <w:div w:id="1836342085">
                  <w:marLeft w:val="0"/>
                  <w:marRight w:val="0"/>
                  <w:marTop w:val="0"/>
                  <w:marBottom w:val="0"/>
                  <w:divBdr>
                    <w:top w:val="none" w:sz="0" w:space="0" w:color="auto"/>
                    <w:left w:val="none" w:sz="0" w:space="0" w:color="auto"/>
                    <w:bottom w:val="none" w:sz="0" w:space="0" w:color="auto"/>
                    <w:right w:val="none" w:sz="0" w:space="0" w:color="auto"/>
                  </w:divBdr>
                  <w:divsChild>
                    <w:div w:id="1836342080">
                      <w:marLeft w:val="0"/>
                      <w:marRight w:val="0"/>
                      <w:marTop w:val="0"/>
                      <w:marBottom w:val="0"/>
                      <w:divBdr>
                        <w:top w:val="none" w:sz="0" w:space="0" w:color="auto"/>
                        <w:left w:val="none" w:sz="0" w:space="0" w:color="auto"/>
                        <w:bottom w:val="none" w:sz="0" w:space="0" w:color="auto"/>
                        <w:right w:val="none" w:sz="0" w:space="0" w:color="auto"/>
                      </w:divBdr>
                      <w:divsChild>
                        <w:div w:id="1836342083">
                          <w:marLeft w:val="0"/>
                          <w:marRight w:val="0"/>
                          <w:marTop w:val="0"/>
                          <w:marBottom w:val="0"/>
                          <w:divBdr>
                            <w:top w:val="none" w:sz="0" w:space="0" w:color="auto"/>
                            <w:left w:val="none" w:sz="0" w:space="0" w:color="auto"/>
                            <w:bottom w:val="none" w:sz="0" w:space="0" w:color="auto"/>
                            <w:right w:val="none" w:sz="0" w:space="0" w:color="auto"/>
                          </w:divBdr>
                          <w:divsChild>
                            <w:div w:id="1836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2081">
      <w:marLeft w:val="0"/>
      <w:marRight w:val="0"/>
      <w:marTop w:val="0"/>
      <w:marBottom w:val="0"/>
      <w:divBdr>
        <w:top w:val="none" w:sz="0" w:space="0" w:color="auto"/>
        <w:left w:val="none" w:sz="0" w:space="0" w:color="auto"/>
        <w:bottom w:val="none" w:sz="0" w:space="0" w:color="auto"/>
        <w:right w:val="none" w:sz="0" w:space="0" w:color="auto"/>
      </w:divBdr>
      <w:divsChild>
        <w:div w:id="1836342077">
          <w:marLeft w:val="0"/>
          <w:marRight w:val="0"/>
          <w:marTop w:val="0"/>
          <w:marBottom w:val="0"/>
          <w:divBdr>
            <w:top w:val="none" w:sz="0" w:space="0" w:color="auto"/>
            <w:left w:val="none" w:sz="0" w:space="0" w:color="auto"/>
            <w:bottom w:val="none" w:sz="0" w:space="0" w:color="auto"/>
            <w:right w:val="none" w:sz="0" w:space="0" w:color="auto"/>
          </w:divBdr>
          <w:divsChild>
            <w:div w:id="1836342082">
              <w:marLeft w:val="0"/>
              <w:marRight w:val="0"/>
              <w:marTop w:val="0"/>
              <w:marBottom w:val="0"/>
              <w:divBdr>
                <w:top w:val="none" w:sz="0" w:space="0" w:color="auto"/>
                <w:left w:val="none" w:sz="0" w:space="0" w:color="auto"/>
                <w:bottom w:val="none" w:sz="0" w:space="0" w:color="auto"/>
                <w:right w:val="none" w:sz="0" w:space="0" w:color="auto"/>
              </w:divBdr>
              <w:divsChild>
                <w:div w:id="1836342074">
                  <w:marLeft w:val="0"/>
                  <w:marRight w:val="0"/>
                  <w:marTop w:val="0"/>
                  <w:marBottom w:val="0"/>
                  <w:divBdr>
                    <w:top w:val="none" w:sz="0" w:space="0" w:color="auto"/>
                    <w:left w:val="none" w:sz="0" w:space="0" w:color="auto"/>
                    <w:bottom w:val="none" w:sz="0" w:space="0" w:color="auto"/>
                    <w:right w:val="none" w:sz="0" w:space="0" w:color="auto"/>
                  </w:divBdr>
                  <w:divsChild>
                    <w:div w:id="1836342075">
                      <w:marLeft w:val="0"/>
                      <w:marRight w:val="0"/>
                      <w:marTop w:val="0"/>
                      <w:marBottom w:val="0"/>
                      <w:divBdr>
                        <w:top w:val="none" w:sz="0" w:space="0" w:color="auto"/>
                        <w:left w:val="none" w:sz="0" w:space="0" w:color="auto"/>
                        <w:bottom w:val="none" w:sz="0" w:space="0" w:color="auto"/>
                        <w:right w:val="none" w:sz="0" w:space="0" w:color="auto"/>
                      </w:divBdr>
                      <w:divsChild>
                        <w:div w:id="1836342076">
                          <w:marLeft w:val="0"/>
                          <w:marRight w:val="0"/>
                          <w:marTop w:val="0"/>
                          <w:marBottom w:val="0"/>
                          <w:divBdr>
                            <w:top w:val="none" w:sz="0" w:space="0" w:color="auto"/>
                            <w:left w:val="none" w:sz="0" w:space="0" w:color="auto"/>
                            <w:bottom w:val="none" w:sz="0" w:space="0" w:color="auto"/>
                            <w:right w:val="none" w:sz="0" w:space="0" w:color="auto"/>
                          </w:divBdr>
                          <w:divsChild>
                            <w:div w:id="1836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405">
      <w:bodyDiv w:val="1"/>
      <w:marLeft w:val="0"/>
      <w:marRight w:val="0"/>
      <w:marTop w:val="0"/>
      <w:marBottom w:val="0"/>
      <w:divBdr>
        <w:top w:val="none" w:sz="0" w:space="0" w:color="auto"/>
        <w:left w:val="none" w:sz="0" w:space="0" w:color="auto"/>
        <w:bottom w:val="none" w:sz="0" w:space="0" w:color="auto"/>
        <w:right w:val="none" w:sz="0" w:space="0" w:color="auto"/>
      </w:divBdr>
      <w:divsChild>
        <w:div w:id="2105034993">
          <w:marLeft w:val="0"/>
          <w:marRight w:val="0"/>
          <w:marTop w:val="0"/>
          <w:marBottom w:val="0"/>
          <w:divBdr>
            <w:top w:val="none" w:sz="0" w:space="0" w:color="auto"/>
            <w:left w:val="none" w:sz="0" w:space="0" w:color="auto"/>
            <w:bottom w:val="none" w:sz="0" w:space="0" w:color="auto"/>
            <w:right w:val="none" w:sz="0" w:space="0" w:color="auto"/>
          </w:divBdr>
          <w:divsChild>
            <w:div w:id="1920557036">
              <w:marLeft w:val="0"/>
              <w:marRight w:val="0"/>
              <w:marTop w:val="0"/>
              <w:marBottom w:val="0"/>
              <w:divBdr>
                <w:top w:val="none" w:sz="0" w:space="0" w:color="auto"/>
                <w:left w:val="none" w:sz="0" w:space="0" w:color="auto"/>
                <w:bottom w:val="none" w:sz="0" w:space="0" w:color="auto"/>
                <w:right w:val="none" w:sz="0" w:space="0" w:color="auto"/>
              </w:divBdr>
              <w:divsChild>
                <w:div w:id="363289519">
                  <w:marLeft w:val="0"/>
                  <w:marRight w:val="0"/>
                  <w:marTop w:val="0"/>
                  <w:marBottom w:val="0"/>
                  <w:divBdr>
                    <w:top w:val="none" w:sz="0" w:space="0" w:color="auto"/>
                    <w:left w:val="none" w:sz="0" w:space="0" w:color="auto"/>
                    <w:bottom w:val="none" w:sz="0" w:space="0" w:color="auto"/>
                    <w:right w:val="none" w:sz="0" w:space="0" w:color="auto"/>
                  </w:divBdr>
                  <w:divsChild>
                    <w:div w:id="40834016">
                      <w:marLeft w:val="0"/>
                      <w:marRight w:val="0"/>
                      <w:marTop w:val="0"/>
                      <w:marBottom w:val="0"/>
                      <w:divBdr>
                        <w:top w:val="none" w:sz="0" w:space="0" w:color="auto"/>
                        <w:left w:val="none" w:sz="0" w:space="0" w:color="auto"/>
                        <w:bottom w:val="none" w:sz="0" w:space="0" w:color="auto"/>
                        <w:right w:val="none" w:sz="0" w:space="0" w:color="auto"/>
                      </w:divBdr>
                      <w:divsChild>
                        <w:div w:id="281309595">
                          <w:marLeft w:val="0"/>
                          <w:marRight w:val="0"/>
                          <w:marTop w:val="0"/>
                          <w:marBottom w:val="0"/>
                          <w:divBdr>
                            <w:top w:val="none" w:sz="0" w:space="0" w:color="auto"/>
                            <w:left w:val="none" w:sz="0" w:space="0" w:color="auto"/>
                            <w:bottom w:val="none" w:sz="0" w:space="0" w:color="auto"/>
                            <w:right w:val="none" w:sz="0" w:space="0" w:color="auto"/>
                          </w:divBdr>
                          <w:divsChild>
                            <w:div w:id="432745072">
                              <w:marLeft w:val="0"/>
                              <w:marRight w:val="0"/>
                              <w:marTop w:val="0"/>
                              <w:marBottom w:val="0"/>
                              <w:divBdr>
                                <w:top w:val="none" w:sz="0" w:space="0" w:color="auto"/>
                                <w:left w:val="none" w:sz="0" w:space="0" w:color="auto"/>
                                <w:bottom w:val="none" w:sz="0" w:space="0" w:color="auto"/>
                                <w:right w:val="none" w:sz="0" w:space="0" w:color="auto"/>
                              </w:divBdr>
                              <w:divsChild>
                                <w:div w:id="1329598285">
                                  <w:marLeft w:val="0"/>
                                  <w:marRight w:val="0"/>
                                  <w:marTop w:val="0"/>
                                  <w:marBottom w:val="0"/>
                                  <w:divBdr>
                                    <w:top w:val="none" w:sz="0" w:space="0" w:color="auto"/>
                                    <w:left w:val="none" w:sz="0" w:space="0" w:color="auto"/>
                                    <w:bottom w:val="none" w:sz="0" w:space="0" w:color="auto"/>
                                    <w:right w:val="none" w:sz="0" w:space="0" w:color="auto"/>
                                  </w:divBdr>
                                  <w:divsChild>
                                    <w:div w:id="1234047943">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629777192">
                                              <w:marLeft w:val="0"/>
                                              <w:marRight w:val="0"/>
                                              <w:marTop w:val="0"/>
                                              <w:marBottom w:val="0"/>
                                              <w:divBdr>
                                                <w:top w:val="none" w:sz="0" w:space="0" w:color="auto"/>
                                                <w:left w:val="none" w:sz="0" w:space="0" w:color="auto"/>
                                                <w:bottom w:val="none" w:sz="0" w:space="0" w:color="auto"/>
                                                <w:right w:val="none" w:sz="0" w:space="0" w:color="auto"/>
                                              </w:divBdr>
                                              <w:divsChild>
                                                <w:div w:id="1948582845">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sChild>
                                                        <w:div w:id="1312559549">
                                                          <w:marLeft w:val="0"/>
                                                          <w:marRight w:val="0"/>
                                                          <w:marTop w:val="520"/>
                                                          <w:marBottom w:val="520"/>
                                                          <w:divBdr>
                                                            <w:top w:val="none" w:sz="0" w:space="0" w:color="auto"/>
                                                            <w:left w:val="none" w:sz="0" w:space="0" w:color="auto"/>
                                                            <w:bottom w:val="none" w:sz="0" w:space="0" w:color="auto"/>
                                                            <w:right w:val="none" w:sz="0" w:space="0" w:color="auto"/>
                                                          </w:divBdr>
                                                          <w:divsChild>
                                                            <w:div w:id="1369256011">
                                                              <w:marLeft w:val="0"/>
                                                              <w:marRight w:val="0"/>
                                                              <w:marTop w:val="0"/>
                                                              <w:marBottom w:val="0"/>
                                                              <w:divBdr>
                                                                <w:top w:val="none" w:sz="0" w:space="0" w:color="auto"/>
                                                                <w:left w:val="none" w:sz="0" w:space="0" w:color="auto"/>
                                                                <w:bottom w:val="none" w:sz="0" w:space="0" w:color="auto"/>
                                                                <w:right w:val="none" w:sz="0" w:space="0" w:color="auto"/>
                                                              </w:divBdr>
                                                              <w:divsChild>
                                                                <w:div w:id="1731078703">
                                                                  <w:marLeft w:val="0"/>
                                                                  <w:marRight w:val="0"/>
                                                                  <w:marTop w:val="0"/>
                                                                  <w:marBottom w:val="347"/>
                                                                  <w:divBdr>
                                                                    <w:top w:val="single" w:sz="24" w:space="0" w:color="auto"/>
                                                                    <w:left w:val="single" w:sz="24" w:space="0" w:color="auto"/>
                                                                    <w:bottom w:val="single" w:sz="24" w:space="0" w:color="auto"/>
                                                                    <w:right w:val="single" w:sz="24" w:space="0" w:color="auto"/>
                                                                  </w:divBdr>
                                                                  <w:divsChild>
                                                                    <w:div w:id="16273443">
                                                                      <w:marLeft w:val="0"/>
                                                                      <w:marRight w:val="0"/>
                                                                      <w:marTop w:val="0"/>
                                                                      <w:marBottom w:val="0"/>
                                                                      <w:divBdr>
                                                                        <w:top w:val="none" w:sz="0" w:space="0" w:color="auto"/>
                                                                        <w:left w:val="none" w:sz="0" w:space="0" w:color="auto"/>
                                                                        <w:bottom w:val="none" w:sz="0" w:space="0" w:color="auto"/>
                                                                        <w:right w:val="none" w:sz="0" w:space="0" w:color="auto"/>
                                                                      </w:divBdr>
                                                                      <w:divsChild>
                                                                        <w:div w:id="1830095536">
                                                                          <w:marLeft w:val="0"/>
                                                                          <w:marRight w:val="0"/>
                                                                          <w:marTop w:val="0"/>
                                                                          <w:marBottom w:val="0"/>
                                                                          <w:divBdr>
                                                                            <w:top w:val="single" w:sz="6" w:space="0" w:color="FFFFFF"/>
                                                                            <w:left w:val="single" w:sz="6" w:space="13" w:color="FFFFFF"/>
                                                                            <w:bottom w:val="single" w:sz="6" w:space="0" w:color="FFFFFF"/>
                                                                            <w:right w:val="single" w:sz="6" w:space="13" w:color="FFFFFF"/>
                                                                          </w:divBdr>
                                                                          <w:divsChild>
                                                                            <w:div w:id="1352075117">
                                                                              <w:marLeft w:val="-260"/>
                                                                              <w:marRight w:val="-260"/>
                                                                              <w:marTop w:val="0"/>
                                                                              <w:marBottom w:val="0"/>
                                                                              <w:divBdr>
                                                                                <w:top w:val="none" w:sz="0" w:space="0" w:color="auto"/>
                                                                                <w:left w:val="none" w:sz="0" w:space="0" w:color="auto"/>
                                                                                <w:bottom w:val="none" w:sz="0" w:space="0" w:color="auto"/>
                                                                                <w:right w:val="none" w:sz="0" w:space="0" w:color="auto"/>
                                                                              </w:divBdr>
                                                                              <w:divsChild>
                                                                                <w:div w:id="1487864797">
                                                                                  <w:marLeft w:val="-260"/>
                                                                                  <w:marRight w:val="-260"/>
                                                                                  <w:marTop w:val="0"/>
                                                                                  <w:marBottom w:val="0"/>
                                                                                  <w:divBdr>
                                                                                    <w:top w:val="single" w:sz="6" w:space="13" w:color="FFFFFF"/>
                                                                                    <w:left w:val="none" w:sz="0" w:space="0" w:color="auto"/>
                                                                                    <w:bottom w:val="none" w:sz="0" w:space="0" w:color="auto"/>
                                                                                    <w:right w:val="none" w:sz="0" w:space="0" w:color="auto"/>
                                                                                  </w:divBdr>
                                                                                  <w:divsChild>
                                                                                    <w:div w:id="566961794">
                                                                                      <w:marLeft w:val="0"/>
                                                                                      <w:marRight w:val="0"/>
                                                                                      <w:marTop w:val="0"/>
                                                                                      <w:marBottom w:val="0"/>
                                                                                      <w:divBdr>
                                                                                        <w:top w:val="none" w:sz="0" w:space="0" w:color="auto"/>
                                                                                        <w:left w:val="none" w:sz="0" w:space="0" w:color="auto"/>
                                                                                        <w:bottom w:val="none" w:sz="0" w:space="0" w:color="auto"/>
                                                                                        <w:right w:val="none" w:sz="0" w:space="0" w:color="auto"/>
                                                                                      </w:divBdr>
                                                                                      <w:divsChild>
                                                                                        <w:div w:id="19324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85DFA-F48E-4CD8-807B-713E9E77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3222</Words>
  <Characters>403</Characters>
  <Application>Microsoft Office Word</Application>
  <DocSecurity>0</DocSecurity>
  <Lines>3</Lines>
  <Paragraphs>7</Paragraphs>
  <ScaleCrop>false</ScaleCrop>
  <Company>HOME</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訓育組組長</cp:lastModifiedBy>
  <cp:revision>9</cp:revision>
  <cp:lastPrinted>2013-09-11T08:37:00Z</cp:lastPrinted>
  <dcterms:created xsi:type="dcterms:W3CDTF">2013-09-11T04:33:00Z</dcterms:created>
  <dcterms:modified xsi:type="dcterms:W3CDTF">2013-09-11T09:24:00Z</dcterms:modified>
</cp:coreProperties>
</file>