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C4" w:rsidRPr="00A12570" w:rsidRDefault="006D47BA" w:rsidP="00E675A3">
      <w:pPr>
        <w:pStyle w:val="Default"/>
        <w:jc w:val="center"/>
        <w:rPr>
          <w:rFonts w:ascii="標楷體" w:eastAsia="標楷體" w:cs="標楷體"/>
          <w:b/>
          <w:color w:val="auto"/>
          <w:sz w:val="34"/>
          <w:szCs w:val="34"/>
        </w:rPr>
      </w:pPr>
      <w:r>
        <w:rPr>
          <w:rFonts w:ascii="標楷體" w:eastAsia="標楷體" w:cs="標楷體" w:hint="eastAsia"/>
          <w:b/>
          <w:color w:val="auto"/>
          <w:sz w:val="40"/>
          <w:szCs w:val="40"/>
        </w:rPr>
        <w:t>桃園市立</w:t>
      </w:r>
      <w:r w:rsidR="00296080" w:rsidRPr="00E675A3">
        <w:rPr>
          <w:rFonts w:ascii="標楷體" w:eastAsia="標楷體" w:cs="標楷體" w:hint="eastAsia"/>
          <w:b/>
          <w:color w:val="auto"/>
          <w:sz w:val="40"/>
          <w:szCs w:val="40"/>
        </w:rPr>
        <w:t>武陵</w:t>
      </w:r>
      <w:r w:rsidR="00D977C4" w:rsidRPr="00E675A3">
        <w:rPr>
          <w:rFonts w:ascii="標楷體" w:eastAsia="標楷體" w:cs="標楷體" w:hint="eastAsia"/>
          <w:b/>
          <w:color w:val="auto"/>
          <w:sz w:val="40"/>
          <w:szCs w:val="40"/>
        </w:rPr>
        <w:t>高級中</w:t>
      </w:r>
      <w:r>
        <w:rPr>
          <w:rFonts w:ascii="標楷體" w:eastAsia="標楷體" w:cs="標楷體" w:hint="eastAsia"/>
          <w:b/>
          <w:color w:val="auto"/>
          <w:sz w:val="40"/>
          <w:szCs w:val="40"/>
        </w:rPr>
        <w:t>等</w:t>
      </w:r>
      <w:r w:rsidR="00D977C4" w:rsidRPr="00E675A3">
        <w:rPr>
          <w:rFonts w:ascii="標楷體" w:eastAsia="標楷體" w:cs="標楷體" w:hint="eastAsia"/>
          <w:b/>
          <w:color w:val="auto"/>
          <w:sz w:val="40"/>
          <w:szCs w:val="40"/>
        </w:rPr>
        <w:t>學</w:t>
      </w:r>
      <w:r>
        <w:rPr>
          <w:rFonts w:ascii="標楷體" w:eastAsia="標楷體" w:cs="標楷體" w:hint="eastAsia"/>
          <w:b/>
          <w:color w:val="auto"/>
          <w:sz w:val="40"/>
          <w:szCs w:val="40"/>
        </w:rPr>
        <w:t>校</w:t>
      </w:r>
      <w:bookmarkStart w:id="0" w:name="_GoBack"/>
      <w:bookmarkEnd w:id="0"/>
      <w:r w:rsidR="00D977C4" w:rsidRPr="00E675A3">
        <w:rPr>
          <w:rFonts w:ascii="標楷體" w:eastAsia="標楷體" w:cs="標楷體" w:hint="eastAsia"/>
          <w:b/>
          <w:color w:val="auto"/>
          <w:sz w:val="40"/>
          <w:szCs w:val="40"/>
        </w:rPr>
        <w:t>員工協助方案實施計</w:t>
      </w:r>
      <w:r w:rsidR="00D977C4" w:rsidRPr="00E675A3">
        <w:rPr>
          <w:rFonts w:ascii="標楷體" w:eastAsia="標楷體" w:cs="標楷體" w:hint="eastAsia"/>
          <w:b/>
          <w:color w:val="auto"/>
          <w:sz w:val="34"/>
          <w:szCs w:val="34"/>
        </w:rPr>
        <w:t>畫</w:t>
      </w:r>
    </w:p>
    <w:p w:rsidR="00D977C4" w:rsidRDefault="00D977C4" w:rsidP="00E675A3">
      <w:pPr>
        <w:pStyle w:val="Default"/>
        <w:snapToGrid w:val="0"/>
        <w:spacing w:line="300" w:lineRule="auto"/>
        <w:rPr>
          <w:rFonts w:ascii="標楷體" w:eastAsia="標楷體" w:cs="標楷體"/>
          <w:color w:val="auto"/>
          <w:sz w:val="28"/>
          <w:szCs w:val="28"/>
        </w:rPr>
      </w:pPr>
      <w:r>
        <w:rPr>
          <w:rFonts w:ascii="標楷體" w:eastAsia="標楷體" w:cs="標楷體" w:hint="eastAsia"/>
          <w:color w:val="auto"/>
          <w:sz w:val="28"/>
          <w:szCs w:val="28"/>
        </w:rPr>
        <w:t>壹、依據：</w:t>
      </w:r>
      <w:r>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177" w:left="991" w:hangingChars="202" w:hanging="566"/>
        <w:rPr>
          <w:rFonts w:ascii="標楷體" w:eastAsia="標楷體" w:cs="標楷體"/>
          <w:color w:val="auto"/>
          <w:sz w:val="28"/>
          <w:szCs w:val="28"/>
        </w:rPr>
      </w:pPr>
      <w:r>
        <w:rPr>
          <w:rFonts w:ascii="標楷體" w:eastAsia="標楷體" w:cs="標楷體" w:hint="eastAsia"/>
          <w:color w:val="auto"/>
          <w:sz w:val="28"/>
          <w:szCs w:val="28"/>
        </w:rPr>
        <w:t>一、行政院</w:t>
      </w:r>
      <w:r>
        <w:rPr>
          <w:rFonts w:ascii="標楷體" w:eastAsia="標楷體" w:cs="標楷體"/>
          <w:color w:val="auto"/>
          <w:sz w:val="28"/>
          <w:szCs w:val="28"/>
        </w:rPr>
        <w:t>102</w:t>
      </w:r>
      <w:r>
        <w:rPr>
          <w:rFonts w:ascii="標楷體" w:eastAsia="標楷體" w:cs="標楷體" w:hint="eastAsia"/>
          <w:color w:val="auto"/>
          <w:sz w:val="28"/>
          <w:szCs w:val="28"/>
        </w:rPr>
        <w:t>年</w:t>
      </w:r>
      <w:r>
        <w:rPr>
          <w:rFonts w:ascii="標楷體" w:eastAsia="標楷體" w:cs="標楷體"/>
          <w:color w:val="auto"/>
          <w:sz w:val="28"/>
          <w:szCs w:val="28"/>
        </w:rPr>
        <w:t>4</w:t>
      </w:r>
      <w:r>
        <w:rPr>
          <w:rFonts w:ascii="標楷體" w:eastAsia="標楷體" w:cs="標楷體" w:hint="eastAsia"/>
          <w:color w:val="auto"/>
          <w:sz w:val="28"/>
          <w:szCs w:val="28"/>
        </w:rPr>
        <w:t>月</w:t>
      </w:r>
      <w:r>
        <w:rPr>
          <w:rFonts w:ascii="標楷體" w:eastAsia="標楷體" w:cs="標楷體"/>
          <w:color w:val="auto"/>
          <w:sz w:val="28"/>
          <w:szCs w:val="28"/>
        </w:rPr>
        <w:t>2</w:t>
      </w:r>
      <w:r>
        <w:rPr>
          <w:rFonts w:ascii="標楷體" w:eastAsia="標楷體" w:cs="標楷體" w:hint="eastAsia"/>
          <w:color w:val="auto"/>
          <w:sz w:val="28"/>
          <w:szCs w:val="28"/>
        </w:rPr>
        <w:t>日院授人綜字第</w:t>
      </w:r>
      <w:r>
        <w:rPr>
          <w:rFonts w:ascii="標楷體" w:eastAsia="標楷體" w:cs="標楷體"/>
          <w:color w:val="auto"/>
          <w:sz w:val="28"/>
          <w:szCs w:val="28"/>
        </w:rPr>
        <w:t>1020029524</w:t>
      </w:r>
      <w:r>
        <w:rPr>
          <w:rFonts w:ascii="標楷體" w:eastAsia="標楷體" w:cs="標楷體" w:hint="eastAsia"/>
          <w:color w:val="auto"/>
          <w:sz w:val="28"/>
          <w:szCs w:val="28"/>
        </w:rPr>
        <w:t>號函核定之「行政院所屬及地方機關學校員工協助方案」。</w:t>
      </w:r>
      <w:r>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177" w:left="991" w:hangingChars="202" w:hanging="566"/>
        <w:rPr>
          <w:rFonts w:ascii="標楷體" w:eastAsia="標楷體" w:cs="標楷體"/>
          <w:color w:val="auto"/>
          <w:sz w:val="28"/>
          <w:szCs w:val="28"/>
        </w:rPr>
      </w:pPr>
      <w:r>
        <w:rPr>
          <w:rFonts w:ascii="標楷體" w:eastAsia="標楷體" w:cs="標楷體" w:hint="eastAsia"/>
          <w:color w:val="auto"/>
          <w:sz w:val="28"/>
          <w:szCs w:val="28"/>
        </w:rPr>
        <w:t>二、教育部</w:t>
      </w:r>
      <w:r>
        <w:rPr>
          <w:rFonts w:ascii="標楷體" w:eastAsia="標楷體" w:cs="標楷體"/>
          <w:color w:val="auto"/>
          <w:sz w:val="28"/>
          <w:szCs w:val="28"/>
        </w:rPr>
        <w:t>104</w:t>
      </w:r>
      <w:r>
        <w:rPr>
          <w:rFonts w:ascii="標楷體" w:eastAsia="標楷體" w:cs="標楷體" w:hint="eastAsia"/>
          <w:color w:val="auto"/>
          <w:sz w:val="28"/>
          <w:szCs w:val="28"/>
        </w:rPr>
        <w:t>年</w:t>
      </w:r>
      <w:r>
        <w:rPr>
          <w:rFonts w:ascii="標楷體" w:eastAsia="標楷體" w:cs="標楷體"/>
          <w:color w:val="auto"/>
          <w:sz w:val="28"/>
          <w:szCs w:val="28"/>
        </w:rPr>
        <w:t>4</w:t>
      </w:r>
      <w:r>
        <w:rPr>
          <w:rFonts w:ascii="標楷體" w:eastAsia="標楷體" w:cs="標楷體" w:hint="eastAsia"/>
          <w:color w:val="auto"/>
          <w:sz w:val="28"/>
          <w:szCs w:val="28"/>
        </w:rPr>
        <w:t>月</w:t>
      </w:r>
      <w:r>
        <w:rPr>
          <w:rFonts w:ascii="標楷體" w:eastAsia="標楷體" w:cs="標楷體"/>
          <w:color w:val="auto"/>
          <w:sz w:val="28"/>
          <w:szCs w:val="28"/>
        </w:rPr>
        <w:t>21</w:t>
      </w:r>
      <w:r>
        <w:rPr>
          <w:rFonts w:ascii="標楷體" w:eastAsia="標楷體" w:cs="標楷體" w:hint="eastAsia"/>
          <w:color w:val="auto"/>
          <w:sz w:val="28"/>
          <w:szCs w:val="28"/>
        </w:rPr>
        <w:t>日臺教人</w:t>
      </w:r>
      <w:r>
        <w:rPr>
          <w:rFonts w:ascii="標楷體" w:eastAsia="標楷體" w:cs="標楷體"/>
          <w:color w:val="auto"/>
          <w:sz w:val="28"/>
          <w:szCs w:val="28"/>
        </w:rPr>
        <w:t>(</w:t>
      </w:r>
      <w:r>
        <w:rPr>
          <w:rFonts w:ascii="標楷體" w:eastAsia="標楷體" w:cs="標楷體" w:hint="eastAsia"/>
          <w:color w:val="auto"/>
          <w:sz w:val="28"/>
          <w:szCs w:val="28"/>
        </w:rPr>
        <w:t>一</w:t>
      </w:r>
      <w:r>
        <w:rPr>
          <w:rFonts w:ascii="標楷體" w:eastAsia="標楷體" w:cs="標楷體"/>
          <w:color w:val="auto"/>
          <w:sz w:val="28"/>
          <w:szCs w:val="28"/>
        </w:rPr>
        <w:t>)</w:t>
      </w:r>
      <w:r>
        <w:rPr>
          <w:rFonts w:ascii="標楷體" w:eastAsia="標楷體" w:cs="標楷體" w:hint="eastAsia"/>
          <w:color w:val="auto"/>
          <w:sz w:val="28"/>
          <w:szCs w:val="28"/>
        </w:rPr>
        <w:t>字第</w:t>
      </w:r>
      <w:r>
        <w:rPr>
          <w:rFonts w:ascii="標楷體" w:eastAsia="標楷體" w:cs="標楷體"/>
          <w:color w:val="auto"/>
          <w:sz w:val="28"/>
          <w:szCs w:val="28"/>
        </w:rPr>
        <w:t>1040051849</w:t>
      </w:r>
      <w:r>
        <w:rPr>
          <w:rFonts w:ascii="標楷體" w:eastAsia="標楷體" w:cs="標楷體" w:hint="eastAsia"/>
          <w:color w:val="auto"/>
          <w:sz w:val="28"/>
          <w:szCs w:val="28"/>
        </w:rPr>
        <w:t>號函核定之「教育部及所屬機關（構）學校員工協助方案實施計畫」。</w:t>
      </w:r>
    </w:p>
    <w:p w:rsidR="00D33920" w:rsidRDefault="00D33920" w:rsidP="00E675A3">
      <w:pPr>
        <w:pStyle w:val="Default"/>
        <w:snapToGrid w:val="0"/>
        <w:spacing w:line="300" w:lineRule="auto"/>
        <w:ind w:leftChars="177" w:left="991" w:hangingChars="202" w:hanging="566"/>
        <w:rPr>
          <w:rFonts w:ascii="標楷體" w:eastAsia="標楷體" w:cs="標楷體"/>
          <w:color w:val="auto"/>
          <w:sz w:val="28"/>
          <w:szCs w:val="28"/>
        </w:rPr>
      </w:pPr>
      <w:r>
        <w:rPr>
          <w:rFonts w:ascii="標楷體" w:eastAsia="標楷體" w:cs="標楷體" w:hint="eastAsia"/>
          <w:color w:val="auto"/>
          <w:sz w:val="28"/>
          <w:szCs w:val="28"/>
        </w:rPr>
        <w:t>三</w:t>
      </w:r>
      <w:r>
        <w:rPr>
          <w:rFonts w:ascii="標楷體" w:eastAsia="標楷體" w:hAnsi="標楷體" w:cs="標楷體" w:hint="eastAsia"/>
          <w:color w:val="auto"/>
          <w:sz w:val="28"/>
          <w:szCs w:val="28"/>
        </w:rPr>
        <w:t>、</w:t>
      </w:r>
      <w:r>
        <w:rPr>
          <w:rFonts w:ascii="標楷體" w:eastAsia="標楷體" w:cs="標楷體" w:hint="eastAsia"/>
          <w:color w:val="auto"/>
          <w:sz w:val="28"/>
          <w:szCs w:val="28"/>
        </w:rPr>
        <w:t>教育部國民及學前教育署105年4月11日臺教國署人字第1050041812號函</w:t>
      </w:r>
      <w:r>
        <w:rPr>
          <w:rFonts w:ascii="標楷體" w:eastAsia="標楷體" w:hAnsi="標楷體" w:cs="標楷體" w:hint="eastAsia"/>
          <w:color w:val="auto"/>
          <w:sz w:val="28"/>
          <w:szCs w:val="28"/>
        </w:rPr>
        <w:t>。</w:t>
      </w:r>
    </w:p>
    <w:p w:rsidR="00D977C4" w:rsidRDefault="00D977C4" w:rsidP="00E675A3">
      <w:pPr>
        <w:pStyle w:val="Default"/>
        <w:snapToGrid w:val="0"/>
        <w:spacing w:line="300" w:lineRule="auto"/>
        <w:rPr>
          <w:rFonts w:ascii="標楷體" w:eastAsia="標楷體" w:cs="標楷體"/>
          <w:color w:val="auto"/>
          <w:sz w:val="28"/>
          <w:szCs w:val="28"/>
        </w:rPr>
      </w:pPr>
      <w:r>
        <w:rPr>
          <w:rFonts w:ascii="標楷體" w:eastAsia="標楷體" w:cs="標楷體" w:hint="eastAsia"/>
          <w:color w:val="auto"/>
          <w:sz w:val="28"/>
          <w:szCs w:val="28"/>
        </w:rPr>
        <w:t>貳、目的：</w:t>
      </w:r>
      <w:r>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177" w:left="991" w:hangingChars="202" w:hanging="566"/>
        <w:rPr>
          <w:rFonts w:ascii="標楷體" w:eastAsia="標楷體" w:cs="標楷體"/>
          <w:color w:val="auto"/>
          <w:sz w:val="28"/>
          <w:szCs w:val="28"/>
        </w:rPr>
      </w:pPr>
      <w:r>
        <w:rPr>
          <w:rFonts w:ascii="標楷體" w:eastAsia="標楷體" w:cs="標楷體" w:hint="eastAsia"/>
          <w:color w:val="auto"/>
          <w:sz w:val="28"/>
          <w:szCs w:val="28"/>
        </w:rPr>
        <w:t>一、</w:t>
      </w:r>
      <w:r w:rsidR="007B4F04" w:rsidRPr="007B4F04">
        <w:rPr>
          <w:rFonts w:ascii="標楷體" w:eastAsia="標楷體" w:hint="eastAsia"/>
          <w:sz w:val="28"/>
          <w:szCs w:val="28"/>
        </w:rPr>
        <w:t>落實人性關懷，</w:t>
      </w:r>
      <w:r>
        <w:rPr>
          <w:rFonts w:ascii="標楷體" w:eastAsia="標楷體" w:cs="標楷體" w:hint="eastAsia"/>
          <w:color w:val="auto"/>
          <w:sz w:val="28"/>
          <w:szCs w:val="28"/>
        </w:rPr>
        <w:t>發現及協助同仁解決可能影響工作效能的問題，使其以健康的身心投入工作，提高其工作士氣及服務效能。</w:t>
      </w:r>
      <w:r>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177" w:left="991" w:hangingChars="202" w:hanging="566"/>
        <w:rPr>
          <w:rFonts w:ascii="標楷體" w:eastAsia="標楷體" w:cs="標楷體"/>
          <w:color w:val="auto"/>
          <w:sz w:val="28"/>
          <w:szCs w:val="28"/>
        </w:rPr>
      </w:pPr>
      <w:r>
        <w:rPr>
          <w:rFonts w:ascii="標楷體" w:eastAsia="標楷體" w:cs="標楷體" w:hint="eastAsia"/>
          <w:color w:val="auto"/>
          <w:sz w:val="28"/>
          <w:szCs w:val="28"/>
        </w:rPr>
        <w:t>二、提供多樣化的協助性措施，建立樂活關懷的工作環境，更以預防性的觀念創造一個有效率與活力的工作文化，提昇組織績效與競爭力。</w:t>
      </w:r>
      <w:r>
        <w:rPr>
          <w:rFonts w:ascii="標楷體" w:eastAsia="標楷體" w:cs="標楷體"/>
          <w:color w:val="auto"/>
          <w:sz w:val="28"/>
          <w:szCs w:val="28"/>
        </w:rPr>
        <w:t xml:space="preserve"> </w:t>
      </w:r>
    </w:p>
    <w:p w:rsidR="001C3D78" w:rsidRDefault="001C3D78" w:rsidP="001C3D78">
      <w:pPr>
        <w:pStyle w:val="Default"/>
        <w:snapToGrid w:val="0"/>
        <w:spacing w:line="300" w:lineRule="auto"/>
        <w:rPr>
          <w:rFonts w:ascii="標楷體" w:eastAsia="標楷體" w:cs="標楷體"/>
          <w:color w:val="auto"/>
          <w:sz w:val="28"/>
          <w:szCs w:val="28"/>
        </w:rPr>
      </w:pPr>
      <w:r>
        <w:rPr>
          <w:rFonts w:ascii="標楷體" w:eastAsia="標楷體" w:cs="標楷體" w:hint="eastAsia"/>
          <w:color w:val="auto"/>
          <w:sz w:val="28"/>
          <w:szCs w:val="28"/>
        </w:rPr>
        <w:t>參</w:t>
      </w:r>
      <w:r>
        <w:rPr>
          <w:rFonts w:ascii="標楷體" w:eastAsia="標楷體" w:hAnsi="標楷體" w:cs="標楷體" w:hint="eastAsia"/>
          <w:color w:val="auto"/>
          <w:sz w:val="28"/>
          <w:szCs w:val="28"/>
        </w:rPr>
        <w:t>、</w:t>
      </w:r>
      <w:r>
        <w:rPr>
          <w:rFonts w:ascii="標楷體" w:eastAsia="標楷體" w:cs="標楷體" w:hint="eastAsia"/>
          <w:color w:val="auto"/>
          <w:sz w:val="28"/>
          <w:szCs w:val="28"/>
        </w:rPr>
        <w:t>本校人事室主辦</w:t>
      </w:r>
      <w:r>
        <w:rPr>
          <w:rFonts w:ascii="標楷體" w:eastAsia="標楷體" w:hAnsi="標楷體" w:cs="標楷體" w:hint="eastAsia"/>
          <w:color w:val="auto"/>
          <w:sz w:val="28"/>
          <w:szCs w:val="28"/>
        </w:rPr>
        <w:t>、</w:t>
      </w:r>
      <w:r>
        <w:rPr>
          <w:rFonts w:ascii="標楷體" w:eastAsia="標楷體" w:cs="標楷體" w:hint="eastAsia"/>
          <w:color w:val="auto"/>
          <w:sz w:val="28"/>
          <w:szCs w:val="28"/>
        </w:rPr>
        <w:t>校內各相關單位協辦</w:t>
      </w:r>
      <w:r>
        <w:rPr>
          <w:rFonts w:ascii="標楷體" w:eastAsia="標楷體" w:hAnsi="標楷體" w:cs="標楷體" w:hint="eastAsia"/>
          <w:color w:val="auto"/>
          <w:sz w:val="28"/>
          <w:szCs w:val="28"/>
        </w:rPr>
        <w:t>。</w:t>
      </w:r>
    </w:p>
    <w:p w:rsidR="001C3D78" w:rsidRDefault="001C3D78" w:rsidP="001C3D78">
      <w:pPr>
        <w:pStyle w:val="Default"/>
        <w:snapToGrid w:val="0"/>
        <w:spacing w:line="300" w:lineRule="auto"/>
        <w:rPr>
          <w:rFonts w:ascii="標楷體" w:eastAsia="標楷體" w:hAnsi="標楷體" w:cs="標楷體"/>
          <w:color w:val="auto"/>
          <w:sz w:val="28"/>
          <w:szCs w:val="28"/>
        </w:rPr>
      </w:pPr>
      <w:r>
        <w:rPr>
          <w:rFonts w:ascii="標楷體" w:eastAsia="標楷體" w:cs="標楷體" w:hint="eastAsia"/>
          <w:color w:val="auto"/>
          <w:sz w:val="28"/>
          <w:szCs w:val="28"/>
        </w:rPr>
        <w:t>肆</w:t>
      </w:r>
      <w:r>
        <w:rPr>
          <w:rFonts w:ascii="標楷體" w:eastAsia="標楷體" w:hAnsi="標楷體" w:cs="標楷體" w:hint="eastAsia"/>
          <w:color w:val="auto"/>
          <w:sz w:val="28"/>
          <w:szCs w:val="28"/>
        </w:rPr>
        <w:t>、</w:t>
      </w:r>
      <w:r>
        <w:rPr>
          <w:rFonts w:ascii="標楷體" w:eastAsia="標楷體" w:cs="標楷體" w:hint="eastAsia"/>
          <w:color w:val="auto"/>
          <w:sz w:val="28"/>
          <w:szCs w:val="28"/>
        </w:rPr>
        <w:t>適用對象</w:t>
      </w:r>
      <w:r>
        <w:rPr>
          <w:rFonts w:ascii="標楷體" w:eastAsia="標楷體" w:hAnsi="標楷體" w:cs="標楷體" w:hint="eastAsia"/>
          <w:color w:val="auto"/>
          <w:sz w:val="28"/>
          <w:szCs w:val="28"/>
        </w:rPr>
        <w:t>：</w:t>
      </w:r>
      <w:r w:rsidR="00D8569E">
        <w:rPr>
          <w:rFonts w:ascii="標楷體" w:eastAsia="標楷體" w:hAnsi="標楷體" w:cs="標楷體" w:hint="eastAsia"/>
          <w:color w:val="auto"/>
          <w:sz w:val="28"/>
          <w:szCs w:val="28"/>
        </w:rPr>
        <w:t>本校教師、職員、技工、工友、專案助理。</w:t>
      </w:r>
    </w:p>
    <w:p w:rsidR="00D977C4" w:rsidRDefault="00944E13" w:rsidP="00E675A3">
      <w:pPr>
        <w:pStyle w:val="Default"/>
        <w:snapToGrid w:val="0"/>
        <w:spacing w:line="300" w:lineRule="auto"/>
        <w:rPr>
          <w:rFonts w:ascii="標楷體" w:eastAsia="標楷體" w:cs="標楷體"/>
          <w:color w:val="auto"/>
          <w:sz w:val="28"/>
          <w:szCs w:val="28"/>
        </w:rPr>
      </w:pPr>
      <w:r>
        <w:rPr>
          <w:rFonts w:ascii="標楷體" w:eastAsia="標楷體" w:cs="標楷體" w:hint="eastAsia"/>
          <w:color w:val="auto"/>
          <w:sz w:val="28"/>
          <w:szCs w:val="28"/>
        </w:rPr>
        <w:t>伍</w:t>
      </w:r>
      <w:r w:rsidR="00D977C4">
        <w:rPr>
          <w:rFonts w:ascii="標楷體" w:eastAsia="標楷體" w:cs="標楷體" w:hint="eastAsia"/>
          <w:color w:val="auto"/>
          <w:sz w:val="28"/>
          <w:szCs w:val="28"/>
        </w:rPr>
        <w:t>、服務內容</w:t>
      </w:r>
      <w:r w:rsidR="00D977C4">
        <w:rPr>
          <w:rFonts w:ascii="標楷體" w:eastAsia="標楷體" w:cs="標楷體"/>
          <w:color w:val="auto"/>
          <w:sz w:val="28"/>
          <w:szCs w:val="28"/>
        </w:rPr>
        <w:t xml:space="preserve"> </w:t>
      </w:r>
    </w:p>
    <w:p w:rsidR="00533190" w:rsidRDefault="00D977C4" w:rsidP="00E675A3">
      <w:pPr>
        <w:pStyle w:val="Default"/>
        <w:snapToGrid w:val="0"/>
        <w:spacing w:line="300" w:lineRule="auto"/>
        <w:ind w:leftChars="118" w:left="849" w:hangingChars="202" w:hanging="566"/>
        <w:rPr>
          <w:rFonts w:ascii="標楷體" w:eastAsia="標楷體" w:cs="標楷體"/>
          <w:color w:val="auto"/>
          <w:sz w:val="28"/>
          <w:szCs w:val="28"/>
        </w:rPr>
      </w:pPr>
      <w:r>
        <w:rPr>
          <w:rFonts w:ascii="標楷體" w:eastAsia="標楷體" w:cs="標楷體" w:hint="eastAsia"/>
          <w:color w:val="auto"/>
          <w:sz w:val="28"/>
          <w:szCs w:val="28"/>
        </w:rPr>
        <w:t>一、</w:t>
      </w:r>
      <w:r w:rsidR="00484376">
        <w:rPr>
          <w:rFonts w:ascii="標楷體" w:eastAsia="標楷體" w:cs="標楷體" w:hint="eastAsia"/>
          <w:color w:val="auto"/>
          <w:sz w:val="28"/>
          <w:szCs w:val="28"/>
        </w:rPr>
        <w:t>工作職涯服務：</w:t>
      </w:r>
    </w:p>
    <w:p w:rsidR="00484376" w:rsidRDefault="00484376" w:rsidP="00533190">
      <w:pPr>
        <w:pStyle w:val="Default"/>
        <w:snapToGrid w:val="0"/>
        <w:spacing w:line="300" w:lineRule="auto"/>
        <w:ind w:leftChars="353" w:left="847" w:firstLine="2"/>
        <w:rPr>
          <w:rFonts w:ascii="標楷體" w:eastAsia="標楷體" w:cs="標楷體"/>
          <w:color w:val="auto"/>
          <w:sz w:val="28"/>
          <w:szCs w:val="28"/>
        </w:rPr>
      </w:pPr>
      <w:r>
        <w:rPr>
          <w:rFonts w:ascii="標楷體" w:eastAsia="標楷體" w:cs="標楷體" w:hint="eastAsia"/>
          <w:color w:val="auto"/>
          <w:sz w:val="28"/>
          <w:szCs w:val="28"/>
        </w:rPr>
        <w:t>包括工作適應、</w:t>
      </w:r>
      <w:r w:rsidR="00487FF9">
        <w:rPr>
          <w:rFonts w:ascii="標楷體" w:eastAsia="標楷體" w:cs="標楷體" w:hint="eastAsia"/>
          <w:color w:val="auto"/>
          <w:sz w:val="28"/>
          <w:szCs w:val="28"/>
        </w:rPr>
        <w:t>組織變革之</w:t>
      </w:r>
      <w:r w:rsidR="002C0D0F">
        <w:rPr>
          <w:rFonts w:ascii="標楷體" w:eastAsia="標楷體" w:cs="標楷體" w:hint="eastAsia"/>
          <w:color w:val="auto"/>
          <w:sz w:val="28"/>
          <w:szCs w:val="28"/>
        </w:rPr>
        <w:t>調</w:t>
      </w:r>
      <w:r w:rsidR="00487FF9">
        <w:rPr>
          <w:rFonts w:ascii="標楷體" w:eastAsia="標楷體" w:cs="標楷體" w:hint="eastAsia"/>
          <w:color w:val="auto"/>
          <w:sz w:val="28"/>
          <w:szCs w:val="28"/>
        </w:rPr>
        <w:t>適</w:t>
      </w:r>
      <w:r w:rsidR="00487FF9">
        <w:rPr>
          <w:rFonts w:ascii="標楷體" w:eastAsia="標楷體" w:hAnsi="標楷體" w:cs="標楷體" w:hint="eastAsia"/>
          <w:color w:val="auto"/>
          <w:sz w:val="28"/>
          <w:szCs w:val="28"/>
        </w:rPr>
        <w:t>、</w:t>
      </w:r>
      <w:r>
        <w:rPr>
          <w:rFonts w:ascii="標楷體" w:eastAsia="標楷體" w:cs="標楷體" w:hint="eastAsia"/>
          <w:color w:val="auto"/>
          <w:sz w:val="28"/>
          <w:szCs w:val="28"/>
        </w:rPr>
        <w:t>工作與生活平衡、生涯</w:t>
      </w:r>
      <w:r>
        <w:rPr>
          <w:rFonts w:ascii="標楷體" w:eastAsia="標楷體" w:cs="標楷體"/>
          <w:color w:val="auto"/>
          <w:sz w:val="28"/>
          <w:szCs w:val="28"/>
        </w:rPr>
        <w:t>(</w:t>
      </w:r>
      <w:r>
        <w:rPr>
          <w:rFonts w:ascii="標楷體" w:eastAsia="標楷體" w:cs="標楷體" w:hint="eastAsia"/>
          <w:color w:val="auto"/>
          <w:sz w:val="28"/>
          <w:szCs w:val="28"/>
        </w:rPr>
        <w:t>退休</w:t>
      </w:r>
      <w:r>
        <w:rPr>
          <w:rFonts w:ascii="標楷體" w:eastAsia="標楷體" w:cs="標楷體"/>
          <w:color w:val="auto"/>
          <w:sz w:val="28"/>
          <w:szCs w:val="28"/>
        </w:rPr>
        <w:t>)</w:t>
      </w:r>
      <w:r>
        <w:rPr>
          <w:rFonts w:ascii="標楷體" w:eastAsia="標楷體" w:cs="標楷體" w:hint="eastAsia"/>
          <w:color w:val="auto"/>
          <w:sz w:val="28"/>
          <w:szCs w:val="28"/>
        </w:rPr>
        <w:t>規劃、職務歷練、</w:t>
      </w:r>
      <w:r w:rsidR="00487FF9">
        <w:rPr>
          <w:rFonts w:ascii="標楷體" w:eastAsia="標楷體" w:cs="標楷體" w:hint="eastAsia"/>
          <w:color w:val="auto"/>
          <w:sz w:val="28"/>
          <w:szCs w:val="28"/>
        </w:rPr>
        <w:t>職系專長轉換</w:t>
      </w:r>
      <w:r w:rsidR="00487FF9">
        <w:rPr>
          <w:rFonts w:ascii="標楷體" w:eastAsia="標楷體" w:hAnsi="標楷體" w:cs="標楷體" w:hint="eastAsia"/>
          <w:color w:val="auto"/>
          <w:sz w:val="28"/>
          <w:szCs w:val="28"/>
        </w:rPr>
        <w:t>、</w:t>
      </w:r>
      <w:r>
        <w:rPr>
          <w:rFonts w:ascii="標楷體" w:eastAsia="標楷體" w:cs="標楷體" w:hint="eastAsia"/>
          <w:color w:val="auto"/>
          <w:sz w:val="28"/>
          <w:szCs w:val="28"/>
        </w:rPr>
        <w:t>在職訓練與進修</w:t>
      </w:r>
      <w:r w:rsidR="00533190">
        <w:rPr>
          <w:rFonts w:ascii="標楷體" w:eastAsia="標楷體" w:cs="標楷體" w:hint="eastAsia"/>
          <w:color w:val="auto"/>
          <w:sz w:val="28"/>
          <w:szCs w:val="28"/>
        </w:rPr>
        <w:t>等</w:t>
      </w:r>
      <w:r>
        <w:rPr>
          <w:rFonts w:ascii="標楷體" w:eastAsia="標楷體" w:cs="標楷體" w:hint="eastAsia"/>
          <w:color w:val="auto"/>
          <w:sz w:val="28"/>
          <w:szCs w:val="28"/>
        </w:rPr>
        <w:t>。</w:t>
      </w:r>
    </w:p>
    <w:p w:rsidR="0032226B" w:rsidRDefault="00484376" w:rsidP="00E675A3">
      <w:pPr>
        <w:pStyle w:val="Default"/>
        <w:snapToGrid w:val="0"/>
        <w:spacing w:line="300" w:lineRule="auto"/>
        <w:ind w:leftChars="118" w:left="849" w:hangingChars="202" w:hanging="566"/>
        <w:rPr>
          <w:rFonts w:ascii="標楷體" w:eastAsia="標楷體" w:cs="標楷體"/>
          <w:color w:val="auto"/>
          <w:sz w:val="28"/>
          <w:szCs w:val="28"/>
        </w:rPr>
      </w:pPr>
      <w:r>
        <w:rPr>
          <w:rFonts w:ascii="標楷體" w:eastAsia="標楷體" w:cs="標楷體" w:hint="eastAsia"/>
          <w:color w:val="auto"/>
          <w:sz w:val="28"/>
          <w:szCs w:val="28"/>
        </w:rPr>
        <w:t>二</w:t>
      </w:r>
      <w:r>
        <w:rPr>
          <w:rFonts w:ascii="標楷體" w:eastAsia="標楷體" w:hAnsi="標楷體" w:cs="標楷體" w:hint="eastAsia"/>
          <w:color w:val="auto"/>
          <w:sz w:val="28"/>
          <w:szCs w:val="28"/>
        </w:rPr>
        <w:t>、</w:t>
      </w:r>
      <w:r w:rsidR="00D977C4">
        <w:rPr>
          <w:rFonts w:ascii="標楷體" w:eastAsia="標楷體" w:cs="標楷體" w:hint="eastAsia"/>
          <w:color w:val="auto"/>
          <w:sz w:val="28"/>
          <w:szCs w:val="28"/>
        </w:rPr>
        <w:t>心</w:t>
      </w:r>
      <w:r w:rsidR="00244B52">
        <w:rPr>
          <w:rFonts w:ascii="標楷體" w:eastAsia="標楷體" w:cs="標楷體" w:hint="eastAsia"/>
          <w:color w:val="auto"/>
          <w:sz w:val="28"/>
          <w:szCs w:val="28"/>
        </w:rPr>
        <w:t>理</w:t>
      </w:r>
      <w:r w:rsidR="00D977C4">
        <w:rPr>
          <w:rFonts w:ascii="標楷體" w:eastAsia="標楷體" w:cs="標楷體" w:hint="eastAsia"/>
          <w:color w:val="auto"/>
          <w:sz w:val="28"/>
          <w:szCs w:val="28"/>
        </w:rPr>
        <w:t>健康服務：</w:t>
      </w:r>
    </w:p>
    <w:p w:rsidR="00F63775" w:rsidRDefault="00D977C4" w:rsidP="00F63775">
      <w:pPr>
        <w:pStyle w:val="Default"/>
        <w:snapToGrid w:val="0"/>
        <w:spacing w:line="300" w:lineRule="auto"/>
        <w:ind w:leftChars="353" w:left="847" w:firstLine="2"/>
        <w:rPr>
          <w:rFonts w:ascii="標楷體" w:eastAsia="標楷體" w:cs="標楷體"/>
          <w:color w:val="auto"/>
          <w:sz w:val="28"/>
          <w:szCs w:val="28"/>
        </w:rPr>
      </w:pPr>
      <w:r>
        <w:rPr>
          <w:rFonts w:ascii="標楷體" w:eastAsia="標楷體" w:cs="標楷體" w:hint="eastAsia"/>
          <w:color w:val="auto"/>
          <w:sz w:val="28"/>
          <w:szCs w:val="28"/>
        </w:rPr>
        <w:t>協助</w:t>
      </w:r>
      <w:r w:rsidR="00F8358D">
        <w:rPr>
          <w:rFonts w:ascii="標楷體" w:eastAsia="標楷體" w:cs="標楷體" w:hint="eastAsia"/>
          <w:color w:val="auto"/>
          <w:sz w:val="28"/>
          <w:szCs w:val="28"/>
        </w:rPr>
        <w:t>同仁</w:t>
      </w:r>
      <w:r w:rsidR="0062557B">
        <w:rPr>
          <w:rFonts w:ascii="標楷體" w:eastAsia="標楷體" w:cs="標楷體" w:hint="eastAsia"/>
          <w:color w:val="auto"/>
          <w:sz w:val="28"/>
          <w:szCs w:val="28"/>
        </w:rPr>
        <w:t>維護身體健康</w:t>
      </w:r>
      <w:r w:rsidR="0062557B">
        <w:rPr>
          <w:rFonts w:ascii="標楷體" w:eastAsia="標楷體" w:hAnsi="標楷體" w:cs="標楷體" w:hint="eastAsia"/>
          <w:color w:val="auto"/>
          <w:sz w:val="28"/>
          <w:szCs w:val="28"/>
        </w:rPr>
        <w:t>、</w:t>
      </w:r>
      <w:r>
        <w:rPr>
          <w:rFonts w:ascii="標楷體" w:eastAsia="標楷體" w:cs="標楷體" w:hint="eastAsia"/>
          <w:color w:val="auto"/>
          <w:sz w:val="28"/>
          <w:szCs w:val="28"/>
        </w:rPr>
        <w:t>解決生活、人際及職場問題所引起的心理困擾（包括壓力調適、人際互動、情緒管理、婚姻與家庭關係等諮詢等），以維護身心健康及建立組織健康之心理環境，營造互動良好組織文化，強化團隊向心力。</w:t>
      </w:r>
      <w:r>
        <w:rPr>
          <w:rFonts w:ascii="標楷體" w:eastAsia="標楷體" w:cs="標楷體"/>
          <w:color w:val="auto"/>
          <w:sz w:val="28"/>
          <w:szCs w:val="28"/>
        </w:rPr>
        <w:t xml:space="preserve"> </w:t>
      </w:r>
    </w:p>
    <w:p w:rsidR="00D977C4" w:rsidRDefault="00BD67C0" w:rsidP="00E675A3">
      <w:pPr>
        <w:pStyle w:val="Default"/>
        <w:snapToGrid w:val="0"/>
        <w:spacing w:line="300" w:lineRule="auto"/>
        <w:ind w:firstLineChars="101" w:firstLine="283"/>
        <w:rPr>
          <w:rFonts w:ascii="標楷體" w:eastAsia="標楷體" w:cs="標楷體"/>
          <w:color w:val="auto"/>
          <w:sz w:val="28"/>
          <w:szCs w:val="28"/>
        </w:rPr>
      </w:pPr>
      <w:r>
        <w:rPr>
          <w:rFonts w:ascii="標楷體" w:eastAsia="標楷體" w:cs="標楷體" w:hint="eastAsia"/>
          <w:color w:val="auto"/>
          <w:sz w:val="28"/>
          <w:szCs w:val="28"/>
        </w:rPr>
        <w:t>三</w:t>
      </w:r>
      <w:r w:rsidR="00D977C4">
        <w:rPr>
          <w:rFonts w:ascii="標楷體" w:eastAsia="標楷體" w:cs="標楷體" w:hint="eastAsia"/>
          <w:color w:val="auto"/>
          <w:sz w:val="28"/>
          <w:szCs w:val="28"/>
        </w:rPr>
        <w:t>、法律</w:t>
      </w:r>
      <w:r w:rsidR="00362F32">
        <w:rPr>
          <w:rFonts w:ascii="標楷體" w:eastAsia="標楷體" w:cs="標楷體" w:hint="eastAsia"/>
          <w:color w:val="auto"/>
          <w:sz w:val="28"/>
          <w:szCs w:val="28"/>
        </w:rPr>
        <w:t>扶助</w:t>
      </w:r>
      <w:r w:rsidR="00D977C4">
        <w:rPr>
          <w:rFonts w:ascii="標楷體" w:eastAsia="標楷體" w:cs="標楷體" w:hint="eastAsia"/>
          <w:color w:val="auto"/>
          <w:sz w:val="28"/>
          <w:szCs w:val="28"/>
        </w:rPr>
        <w:t>服務：</w:t>
      </w:r>
      <w:r w:rsidR="00D977C4">
        <w:rPr>
          <w:rFonts w:ascii="標楷體" w:eastAsia="標楷體" w:cs="標楷體"/>
          <w:color w:val="auto"/>
          <w:sz w:val="28"/>
          <w:szCs w:val="28"/>
        </w:rPr>
        <w:t xml:space="preserve"> </w:t>
      </w:r>
    </w:p>
    <w:p w:rsidR="00F63775" w:rsidRDefault="00DE0236" w:rsidP="00E675A3">
      <w:pPr>
        <w:pStyle w:val="Default"/>
        <w:snapToGrid w:val="0"/>
        <w:spacing w:line="300" w:lineRule="auto"/>
        <w:ind w:leftChars="354" w:left="850"/>
        <w:rPr>
          <w:rFonts w:ascii="標楷體" w:eastAsia="標楷體" w:cs="標楷體"/>
          <w:color w:val="auto"/>
          <w:sz w:val="28"/>
          <w:szCs w:val="28"/>
        </w:rPr>
      </w:pPr>
      <w:r w:rsidRPr="00DE0236">
        <w:rPr>
          <w:rFonts w:ascii="標楷體" w:eastAsia="標楷體" w:hint="eastAsia"/>
          <w:sz w:val="28"/>
          <w:szCs w:val="28"/>
        </w:rPr>
        <w:t>協助</w:t>
      </w:r>
      <w:r w:rsidR="00F8358D">
        <w:rPr>
          <w:rFonts w:ascii="標楷體" w:eastAsia="標楷體" w:hint="eastAsia"/>
          <w:sz w:val="28"/>
          <w:szCs w:val="28"/>
        </w:rPr>
        <w:t>同仁</w:t>
      </w:r>
      <w:r w:rsidRPr="00DE0236">
        <w:rPr>
          <w:rFonts w:ascii="標楷體" w:eastAsia="標楷體" w:hint="eastAsia"/>
          <w:sz w:val="28"/>
          <w:szCs w:val="28"/>
        </w:rPr>
        <w:t>解答法律問題</w:t>
      </w:r>
      <w:r>
        <w:rPr>
          <w:rFonts w:ascii="標楷體" w:eastAsia="標楷體" w:hAnsi="標楷體" w:hint="eastAsia"/>
          <w:sz w:val="28"/>
          <w:szCs w:val="28"/>
        </w:rPr>
        <w:t>、</w:t>
      </w:r>
      <w:r w:rsidR="00D977C4">
        <w:rPr>
          <w:rFonts w:ascii="標楷體" w:eastAsia="標楷體" w:cs="標楷體" w:hint="eastAsia"/>
          <w:color w:val="auto"/>
          <w:sz w:val="28"/>
          <w:szCs w:val="28"/>
        </w:rPr>
        <w:t>消費買賣簽約糾紛、購屋或租屋契約、</w:t>
      </w:r>
      <w:r w:rsidRPr="00DE0236">
        <w:rPr>
          <w:rFonts w:ascii="標楷體" w:eastAsia="標楷體" w:hint="eastAsia"/>
          <w:sz w:val="28"/>
          <w:szCs w:val="28"/>
        </w:rPr>
        <w:t>汽（機）車糾紛</w:t>
      </w:r>
      <w:r w:rsidRPr="00DE0236">
        <w:rPr>
          <w:rFonts w:ascii="標楷體" w:eastAsia="標楷體" w:hAnsi="標楷體" w:hint="eastAsia"/>
          <w:sz w:val="28"/>
          <w:szCs w:val="28"/>
        </w:rPr>
        <w:t>、</w:t>
      </w:r>
      <w:r w:rsidR="00D977C4">
        <w:rPr>
          <w:rFonts w:ascii="標楷體" w:eastAsia="標楷體" w:cs="標楷體" w:hint="eastAsia"/>
          <w:color w:val="auto"/>
          <w:sz w:val="28"/>
          <w:szCs w:val="28"/>
        </w:rPr>
        <w:t>民刑法解釋、民刑事訴訟程序等法律問題諮詢服務</w:t>
      </w:r>
      <w:r>
        <w:rPr>
          <w:rFonts w:ascii="標楷體" w:eastAsia="標楷體" w:hAnsi="標楷體" w:cs="標楷體" w:hint="eastAsia"/>
          <w:color w:val="auto"/>
          <w:sz w:val="28"/>
          <w:szCs w:val="28"/>
        </w:rPr>
        <w:t>、</w:t>
      </w:r>
      <w:r w:rsidR="00D977C4">
        <w:rPr>
          <w:rFonts w:ascii="標楷體" w:eastAsia="標楷體" w:cs="標楷體" w:hint="eastAsia"/>
          <w:color w:val="auto"/>
          <w:sz w:val="28"/>
          <w:szCs w:val="28"/>
        </w:rPr>
        <w:t>協助因公涉訟輔助措施。</w:t>
      </w:r>
      <w:r w:rsidRPr="00DE0236">
        <w:rPr>
          <w:rFonts w:ascii="標楷體" w:eastAsia="標楷體" w:hint="eastAsia"/>
          <w:sz w:val="28"/>
          <w:szCs w:val="28"/>
        </w:rPr>
        <w:t>宣導及提供法律條文內容，以提升</w:t>
      </w:r>
      <w:r w:rsidR="00F8358D">
        <w:rPr>
          <w:rFonts w:ascii="標楷體" w:eastAsia="標楷體" w:hint="eastAsia"/>
          <w:sz w:val="28"/>
          <w:szCs w:val="28"/>
        </w:rPr>
        <w:t>同仁</w:t>
      </w:r>
      <w:r w:rsidRPr="00DE0236">
        <w:rPr>
          <w:rFonts w:ascii="標楷體" w:eastAsia="標楷體" w:hint="eastAsia"/>
          <w:sz w:val="28"/>
          <w:szCs w:val="28"/>
        </w:rPr>
        <w:t>法律知識</w:t>
      </w:r>
      <w:r w:rsidR="00A12A91">
        <w:rPr>
          <w:rFonts w:ascii="標楷體" w:eastAsia="標楷體" w:hAnsi="標楷體" w:hint="eastAsia"/>
          <w:sz w:val="28"/>
          <w:szCs w:val="28"/>
        </w:rPr>
        <w:t>。</w:t>
      </w:r>
      <w:r w:rsidR="00D977C4">
        <w:rPr>
          <w:rFonts w:ascii="標楷體" w:eastAsia="標楷體" w:cs="標楷體"/>
          <w:color w:val="auto"/>
          <w:sz w:val="28"/>
          <w:szCs w:val="28"/>
        </w:rPr>
        <w:t xml:space="preserve"> </w:t>
      </w:r>
    </w:p>
    <w:p w:rsidR="0032226B" w:rsidRDefault="00BD67C0" w:rsidP="0032226B">
      <w:pPr>
        <w:pStyle w:val="Default"/>
        <w:snapToGrid w:val="0"/>
        <w:spacing w:line="300" w:lineRule="auto"/>
        <w:ind w:firstLineChars="101" w:firstLine="283"/>
        <w:rPr>
          <w:rFonts w:ascii="標楷體" w:eastAsia="標楷體" w:cs="標楷體"/>
          <w:color w:val="auto"/>
          <w:sz w:val="28"/>
          <w:szCs w:val="28"/>
        </w:rPr>
      </w:pPr>
      <w:r>
        <w:rPr>
          <w:rFonts w:ascii="標楷體" w:eastAsia="標楷體" w:cs="標楷體" w:hint="eastAsia"/>
          <w:color w:val="auto"/>
          <w:sz w:val="28"/>
          <w:szCs w:val="28"/>
        </w:rPr>
        <w:t>四</w:t>
      </w:r>
      <w:r w:rsidR="00D977C4">
        <w:rPr>
          <w:rFonts w:ascii="標楷體" w:eastAsia="標楷體" w:cs="標楷體" w:hint="eastAsia"/>
          <w:color w:val="auto"/>
          <w:sz w:val="28"/>
          <w:szCs w:val="28"/>
        </w:rPr>
        <w:t>、理財諮詢服務：</w:t>
      </w:r>
    </w:p>
    <w:p w:rsidR="00C14544" w:rsidRDefault="00D977C4" w:rsidP="00C14544">
      <w:pPr>
        <w:pStyle w:val="Default"/>
        <w:snapToGrid w:val="0"/>
        <w:spacing w:line="300" w:lineRule="auto"/>
        <w:ind w:leftChars="353" w:left="850" w:hangingChars="1" w:hanging="3"/>
        <w:rPr>
          <w:rFonts w:ascii="標楷體" w:eastAsia="標楷體" w:cs="標楷體"/>
          <w:color w:val="auto"/>
          <w:sz w:val="28"/>
          <w:szCs w:val="28"/>
        </w:rPr>
      </w:pPr>
      <w:r>
        <w:rPr>
          <w:rFonts w:ascii="標楷體" w:eastAsia="標楷體" w:cs="標楷體" w:hint="eastAsia"/>
          <w:color w:val="auto"/>
          <w:sz w:val="28"/>
          <w:szCs w:val="28"/>
        </w:rPr>
        <w:t>理財規劃、保險規劃等金融諮詢服務</w:t>
      </w:r>
      <w:r w:rsidR="00C14544">
        <w:rPr>
          <w:rFonts w:ascii="標楷體" w:eastAsia="標楷體" w:hAnsi="標楷體" w:cs="標楷體" w:hint="eastAsia"/>
          <w:color w:val="auto"/>
          <w:sz w:val="28"/>
          <w:szCs w:val="28"/>
        </w:rPr>
        <w:t>、</w:t>
      </w:r>
      <w:r w:rsidR="00C14544" w:rsidRPr="00C14544">
        <w:rPr>
          <w:rFonts w:ascii="標楷體" w:eastAsia="標楷體" w:cs="標楷體" w:hint="eastAsia"/>
          <w:color w:val="auto"/>
          <w:sz w:val="28"/>
          <w:szCs w:val="28"/>
        </w:rPr>
        <w:t>與本市地方稅務局合作，提供各種稅務問題諮詢，包括節稅建議、網路申報事宜等。</w:t>
      </w:r>
    </w:p>
    <w:p w:rsidR="00B2733D" w:rsidRDefault="00BD67C0" w:rsidP="00E675A3">
      <w:pPr>
        <w:pStyle w:val="Default"/>
        <w:snapToGrid w:val="0"/>
        <w:spacing w:line="300" w:lineRule="auto"/>
        <w:ind w:leftChars="118" w:left="849" w:hangingChars="202" w:hanging="566"/>
        <w:rPr>
          <w:rFonts w:ascii="標楷體" w:eastAsia="標楷體" w:cs="標楷體"/>
          <w:color w:val="auto"/>
          <w:sz w:val="28"/>
          <w:szCs w:val="28"/>
        </w:rPr>
      </w:pPr>
      <w:r>
        <w:rPr>
          <w:rFonts w:ascii="標楷體" w:eastAsia="標楷體" w:cs="標楷體" w:hint="eastAsia"/>
          <w:color w:val="auto"/>
          <w:sz w:val="28"/>
          <w:szCs w:val="28"/>
        </w:rPr>
        <w:lastRenderedPageBreak/>
        <w:t>五</w:t>
      </w:r>
      <w:r w:rsidR="00D977C4">
        <w:rPr>
          <w:rFonts w:ascii="標楷體" w:eastAsia="標楷體" w:cs="標楷體" w:hint="eastAsia"/>
          <w:color w:val="auto"/>
          <w:sz w:val="28"/>
          <w:szCs w:val="28"/>
        </w:rPr>
        <w:t>、</w:t>
      </w:r>
      <w:r w:rsidR="00526163">
        <w:rPr>
          <w:rFonts w:ascii="標楷體" w:eastAsia="標楷體" w:cs="標楷體" w:hint="eastAsia"/>
          <w:color w:val="auto"/>
          <w:sz w:val="28"/>
          <w:szCs w:val="28"/>
        </w:rPr>
        <w:t>健康</w:t>
      </w:r>
      <w:r w:rsidR="00D977C4">
        <w:rPr>
          <w:rFonts w:ascii="標楷體" w:eastAsia="標楷體" w:cs="標楷體" w:hint="eastAsia"/>
          <w:color w:val="auto"/>
          <w:sz w:val="28"/>
          <w:szCs w:val="28"/>
        </w:rPr>
        <w:t>保健服務：</w:t>
      </w:r>
    </w:p>
    <w:p w:rsidR="00D977C4" w:rsidRDefault="00D977C4" w:rsidP="00B2733D">
      <w:pPr>
        <w:pStyle w:val="Default"/>
        <w:snapToGrid w:val="0"/>
        <w:spacing w:line="300" w:lineRule="auto"/>
        <w:ind w:leftChars="353" w:left="847" w:firstLine="2"/>
        <w:rPr>
          <w:rFonts w:ascii="標楷體" w:eastAsia="標楷體" w:cs="標楷體"/>
          <w:color w:val="auto"/>
          <w:sz w:val="28"/>
          <w:szCs w:val="28"/>
        </w:rPr>
      </w:pPr>
      <w:r>
        <w:rPr>
          <w:rFonts w:ascii="標楷體" w:eastAsia="標楷體" w:cs="標楷體" w:hint="eastAsia"/>
          <w:color w:val="auto"/>
          <w:sz w:val="28"/>
          <w:szCs w:val="28"/>
        </w:rPr>
        <w:t>包括提供政府機關現行公務人員各項醫療保健措施及民間團體現有醫療保健資源相關資訊。蒐集紓解壓力及鍛鍊身心的管道給同仁、維護其身心健康，以提升工作效能。</w:t>
      </w:r>
      <w:r>
        <w:rPr>
          <w:rFonts w:ascii="標楷體" w:eastAsia="標楷體" w:cs="標楷體"/>
          <w:color w:val="auto"/>
          <w:sz w:val="28"/>
          <w:szCs w:val="28"/>
        </w:rPr>
        <w:t xml:space="preserve"> </w:t>
      </w:r>
    </w:p>
    <w:p w:rsidR="00B2733D" w:rsidRDefault="00D977C4" w:rsidP="00E675A3">
      <w:pPr>
        <w:pStyle w:val="Default"/>
        <w:snapToGrid w:val="0"/>
        <w:spacing w:line="300" w:lineRule="auto"/>
        <w:ind w:leftChars="118" w:left="849" w:hangingChars="202" w:hanging="566"/>
        <w:rPr>
          <w:rFonts w:ascii="標楷體" w:eastAsia="標楷體" w:cs="標楷體"/>
          <w:color w:val="auto"/>
          <w:sz w:val="28"/>
          <w:szCs w:val="28"/>
        </w:rPr>
      </w:pPr>
      <w:r>
        <w:rPr>
          <w:rFonts w:ascii="標楷體" w:eastAsia="標楷體" w:cs="標楷體" w:hint="eastAsia"/>
          <w:color w:val="auto"/>
          <w:sz w:val="28"/>
          <w:szCs w:val="28"/>
        </w:rPr>
        <w:t>六、其他福利服務：</w:t>
      </w:r>
    </w:p>
    <w:p w:rsidR="00D977C4" w:rsidRPr="005313A1" w:rsidRDefault="00D977C4" w:rsidP="00B2733D">
      <w:pPr>
        <w:pStyle w:val="Default"/>
        <w:snapToGrid w:val="0"/>
        <w:spacing w:line="300" w:lineRule="auto"/>
        <w:ind w:leftChars="353" w:left="847" w:firstLine="2"/>
        <w:rPr>
          <w:rFonts w:ascii="新細明體" w:eastAsia="新細明體" w:cs="新細明體"/>
          <w:color w:val="auto"/>
          <w:sz w:val="28"/>
          <w:szCs w:val="28"/>
        </w:rPr>
      </w:pPr>
      <w:r>
        <w:rPr>
          <w:rFonts w:ascii="標楷體" w:eastAsia="標楷體" w:cs="標楷體" w:hint="eastAsia"/>
          <w:color w:val="auto"/>
          <w:sz w:val="28"/>
          <w:szCs w:val="28"/>
        </w:rPr>
        <w:t>依</w:t>
      </w:r>
      <w:r w:rsidR="00F8358D" w:rsidRPr="00F8358D">
        <w:rPr>
          <w:rFonts w:ascii="標楷體" w:eastAsia="標楷體" w:cs="標楷體" w:hint="eastAsia"/>
          <w:color w:val="auto"/>
          <w:sz w:val="28"/>
          <w:szCs w:val="28"/>
        </w:rPr>
        <w:t>同仁</w:t>
      </w:r>
      <w:r>
        <w:rPr>
          <w:rFonts w:ascii="標楷體" w:eastAsia="標楷體" w:cs="標楷體" w:hint="eastAsia"/>
          <w:color w:val="auto"/>
          <w:sz w:val="28"/>
          <w:szCs w:val="28"/>
        </w:rPr>
        <w:t>需求規劃辦理其他員工協助措施，落實員工關懷</w:t>
      </w:r>
      <w:r>
        <w:rPr>
          <w:rFonts w:ascii="新細明體" w:eastAsia="新細明體" w:cs="新細明體" w:hint="eastAsia"/>
          <w:color w:val="auto"/>
          <w:sz w:val="28"/>
          <w:szCs w:val="28"/>
        </w:rPr>
        <w:t>。</w:t>
      </w:r>
    </w:p>
    <w:p w:rsidR="00D977C4" w:rsidRDefault="00944E13" w:rsidP="00E675A3">
      <w:pPr>
        <w:pStyle w:val="Default"/>
        <w:snapToGrid w:val="0"/>
        <w:spacing w:line="300" w:lineRule="auto"/>
        <w:rPr>
          <w:rFonts w:ascii="標楷體" w:eastAsia="標楷體" w:cs="標楷體"/>
          <w:color w:val="auto"/>
          <w:sz w:val="28"/>
          <w:szCs w:val="28"/>
        </w:rPr>
      </w:pPr>
      <w:r>
        <w:rPr>
          <w:rFonts w:ascii="標楷體" w:eastAsia="標楷體" w:cs="標楷體" w:hint="eastAsia"/>
          <w:color w:val="auto"/>
          <w:sz w:val="28"/>
          <w:szCs w:val="28"/>
        </w:rPr>
        <w:t>陸</w:t>
      </w:r>
      <w:r w:rsidR="00D977C4">
        <w:rPr>
          <w:rFonts w:ascii="標楷體" w:eastAsia="標楷體" w:cs="標楷體" w:hint="eastAsia"/>
          <w:color w:val="auto"/>
          <w:sz w:val="28"/>
          <w:szCs w:val="28"/>
        </w:rPr>
        <w:t>、實施方式：</w:t>
      </w:r>
      <w:r w:rsidR="00D977C4">
        <w:rPr>
          <w:rFonts w:ascii="標楷體" w:eastAsia="標楷體" w:cs="標楷體"/>
          <w:color w:val="auto"/>
          <w:sz w:val="28"/>
          <w:szCs w:val="28"/>
        </w:rPr>
        <w:t xml:space="preserve"> </w:t>
      </w:r>
    </w:p>
    <w:p w:rsidR="00244B52" w:rsidRDefault="00244B52" w:rsidP="00244B52">
      <w:pPr>
        <w:pStyle w:val="Default"/>
        <w:snapToGrid w:val="0"/>
        <w:spacing w:line="300" w:lineRule="auto"/>
        <w:ind w:firstLineChars="101" w:firstLine="283"/>
        <w:rPr>
          <w:rFonts w:ascii="標楷體" w:eastAsia="標楷體" w:hAnsi="標楷體" w:cs="標楷體"/>
          <w:color w:val="auto"/>
          <w:sz w:val="28"/>
          <w:szCs w:val="28"/>
        </w:rPr>
      </w:pPr>
      <w:r>
        <w:rPr>
          <w:rFonts w:ascii="標楷體" w:eastAsia="標楷體" w:cs="標楷體" w:hint="eastAsia"/>
          <w:color w:val="auto"/>
          <w:sz w:val="28"/>
          <w:szCs w:val="28"/>
        </w:rPr>
        <w:t>一</w:t>
      </w:r>
      <w:r>
        <w:rPr>
          <w:rFonts w:ascii="標楷體" w:eastAsia="標楷體" w:hAnsi="標楷體" w:cs="標楷體" w:hint="eastAsia"/>
          <w:color w:val="auto"/>
          <w:sz w:val="28"/>
          <w:szCs w:val="28"/>
        </w:rPr>
        <w:t>、</w:t>
      </w:r>
      <w:r w:rsidRPr="00244B52">
        <w:rPr>
          <w:rFonts w:ascii="標楷體" w:eastAsia="標楷體" w:hAnsi="標楷體" w:cs="標楷體" w:hint="eastAsia"/>
          <w:color w:val="auto"/>
          <w:sz w:val="28"/>
          <w:szCs w:val="28"/>
        </w:rPr>
        <w:t>工作職涯服務：</w:t>
      </w:r>
    </w:p>
    <w:p w:rsidR="00244B52" w:rsidRPr="00244B52" w:rsidRDefault="00244B52" w:rsidP="00DB4596">
      <w:pPr>
        <w:pStyle w:val="Default"/>
        <w:snapToGrid w:val="0"/>
        <w:spacing w:line="300" w:lineRule="auto"/>
        <w:ind w:leftChars="353" w:left="1416" w:hanging="569"/>
        <w:rPr>
          <w:rFonts w:ascii="標楷體" w:eastAsia="標楷體" w:cs="標楷體"/>
          <w:color w:val="auto"/>
          <w:sz w:val="28"/>
          <w:szCs w:val="28"/>
        </w:rPr>
      </w:pPr>
      <w:r w:rsidRPr="00244B52">
        <w:rPr>
          <w:rFonts w:ascii="標楷體" w:eastAsia="標楷體" w:cs="標楷體"/>
          <w:color w:val="auto"/>
          <w:sz w:val="28"/>
          <w:szCs w:val="28"/>
        </w:rPr>
        <w:t>(</w:t>
      </w:r>
      <w:r w:rsidRPr="00244B52">
        <w:rPr>
          <w:rFonts w:ascii="標楷體" w:eastAsia="標楷體" w:cs="標楷體" w:hint="eastAsia"/>
          <w:color w:val="auto"/>
          <w:sz w:val="28"/>
          <w:szCs w:val="28"/>
        </w:rPr>
        <w:t>一</w:t>
      </w:r>
      <w:r w:rsidRPr="00244B52">
        <w:rPr>
          <w:rFonts w:ascii="標楷體" w:eastAsia="標楷體" w:cs="標楷體"/>
          <w:color w:val="auto"/>
          <w:sz w:val="28"/>
          <w:szCs w:val="28"/>
        </w:rPr>
        <w:t>)</w:t>
      </w:r>
      <w:r w:rsidRPr="00244B52">
        <w:rPr>
          <w:rFonts w:ascii="標楷體" w:eastAsia="標楷體" w:cs="標楷體" w:hint="eastAsia"/>
          <w:color w:val="auto"/>
          <w:sz w:val="28"/>
          <w:szCs w:val="28"/>
        </w:rPr>
        <w:t>為協助新進教</w:t>
      </w:r>
      <w:r w:rsidR="00B313D4">
        <w:rPr>
          <w:rFonts w:ascii="標楷體" w:eastAsia="標楷體" w:cs="標楷體" w:hint="eastAsia"/>
          <w:color w:val="auto"/>
          <w:sz w:val="28"/>
          <w:szCs w:val="28"/>
        </w:rPr>
        <w:t>師</w:t>
      </w:r>
      <w:r w:rsidR="00CB1F65">
        <w:rPr>
          <w:rFonts w:ascii="標楷體" w:eastAsia="標楷體" w:cs="標楷體" w:hint="eastAsia"/>
          <w:color w:val="auto"/>
          <w:sz w:val="28"/>
          <w:szCs w:val="28"/>
        </w:rPr>
        <w:t>認識學校</w:t>
      </w:r>
      <w:r w:rsidR="00CB1F65">
        <w:rPr>
          <w:rFonts w:ascii="標楷體" w:eastAsia="標楷體" w:hAnsi="標楷體" w:cs="標楷體" w:hint="eastAsia"/>
          <w:color w:val="auto"/>
          <w:sz w:val="28"/>
          <w:szCs w:val="28"/>
        </w:rPr>
        <w:t>、</w:t>
      </w:r>
      <w:r w:rsidRPr="00244B52">
        <w:rPr>
          <w:rFonts w:ascii="標楷體" w:eastAsia="標楷體" w:cs="標楷體" w:hint="eastAsia"/>
          <w:color w:val="auto"/>
          <w:sz w:val="28"/>
          <w:szCs w:val="28"/>
        </w:rPr>
        <w:t>適應工作環境，每學年辦理「新進教</w:t>
      </w:r>
      <w:r w:rsidR="00B313D4">
        <w:rPr>
          <w:rFonts w:ascii="標楷體" w:eastAsia="標楷體" w:cs="標楷體" w:hint="eastAsia"/>
          <w:color w:val="auto"/>
          <w:sz w:val="28"/>
          <w:szCs w:val="28"/>
        </w:rPr>
        <w:t>師研習</w:t>
      </w:r>
      <w:r w:rsidRPr="00244B52">
        <w:rPr>
          <w:rFonts w:ascii="標楷體" w:eastAsia="標楷體" w:cs="標楷體" w:hint="eastAsia"/>
          <w:color w:val="auto"/>
          <w:sz w:val="28"/>
          <w:szCs w:val="28"/>
        </w:rPr>
        <w:t>」，及為凝聚校內共識，提升行政校能，透過校內相關集會加強溝通協調。</w:t>
      </w:r>
      <w:r w:rsidRPr="00244B52">
        <w:rPr>
          <w:rFonts w:ascii="標楷體" w:eastAsia="標楷體" w:cs="標楷體"/>
          <w:color w:val="auto"/>
          <w:sz w:val="28"/>
          <w:szCs w:val="28"/>
        </w:rPr>
        <w:t xml:space="preserve"> </w:t>
      </w:r>
    </w:p>
    <w:p w:rsidR="00244B52" w:rsidRPr="00244B52" w:rsidRDefault="00244B52" w:rsidP="00DB4596">
      <w:pPr>
        <w:pStyle w:val="Default"/>
        <w:snapToGrid w:val="0"/>
        <w:spacing w:line="300" w:lineRule="auto"/>
        <w:ind w:leftChars="353" w:left="1416" w:hanging="569"/>
        <w:rPr>
          <w:rFonts w:ascii="標楷體" w:eastAsia="標楷體" w:cs="標楷體"/>
          <w:color w:val="auto"/>
          <w:sz w:val="28"/>
          <w:szCs w:val="28"/>
        </w:rPr>
      </w:pPr>
      <w:r w:rsidRPr="00244B52">
        <w:rPr>
          <w:rFonts w:ascii="標楷體" w:eastAsia="標楷體" w:cs="標楷體" w:hint="eastAsia"/>
          <w:color w:val="auto"/>
          <w:sz w:val="28"/>
          <w:szCs w:val="28"/>
        </w:rPr>
        <w:t xml:space="preserve">(二)由本校人事室或相關單位針對同仁，籌辦符合需求之多元講座與研習，以提升專業職能及心靈成長。 </w:t>
      </w:r>
    </w:p>
    <w:p w:rsidR="00B313D4" w:rsidRDefault="00244B52" w:rsidP="00DB4596">
      <w:pPr>
        <w:pStyle w:val="Default"/>
        <w:snapToGrid w:val="0"/>
        <w:spacing w:line="300" w:lineRule="auto"/>
        <w:ind w:leftChars="353" w:left="1416" w:hanging="569"/>
        <w:rPr>
          <w:rFonts w:ascii="標楷體" w:eastAsia="標楷體" w:cs="標楷體"/>
          <w:color w:val="auto"/>
          <w:sz w:val="28"/>
          <w:szCs w:val="28"/>
        </w:rPr>
      </w:pPr>
      <w:r w:rsidRPr="00244B52">
        <w:rPr>
          <w:rFonts w:ascii="標楷體" w:eastAsia="標楷體" w:cs="標楷體" w:hint="eastAsia"/>
          <w:color w:val="auto"/>
          <w:sz w:val="28"/>
          <w:szCs w:val="28"/>
        </w:rPr>
        <w:t>(三)薦送本校承辦員工協助方案相關業務人員參加外部訓練機構辦理之相關研習，必要時，並得協請校內相關輔導教師提供諮商建議。</w:t>
      </w:r>
    </w:p>
    <w:p w:rsidR="00D977C4" w:rsidRDefault="00244B52" w:rsidP="00E675A3">
      <w:pPr>
        <w:pStyle w:val="Default"/>
        <w:snapToGrid w:val="0"/>
        <w:spacing w:line="300" w:lineRule="auto"/>
        <w:ind w:firstLineChars="101" w:firstLine="283"/>
        <w:rPr>
          <w:rFonts w:ascii="標楷體" w:eastAsia="標楷體" w:cs="標楷體"/>
          <w:color w:val="auto"/>
          <w:sz w:val="28"/>
          <w:szCs w:val="28"/>
        </w:rPr>
      </w:pPr>
      <w:r>
        <w:rPr>
          <w:rFonts w:ascii="標楷體" w:eastAsia="標楷體" w:cs="標楷體" w:hint="eastAsia"/>
          <w:color w:val="auto"/>
          <w:sz w:val="28"/>
          <w:szCs w:val="28"/>
        </w:rPr>
        <w:t>二</w:t>
      </w:r>
      <w:r w:rsidR="00D977C4">
        <w:rPr>
          <w:rFonts w:ascii="標楷體" w:eastAsia="標楷體" w:cs="標楷體" w:hint="eastAsia"/>
          <w:color w:val="auto"/>
          <w:sz w:val="28"/>
          <w:szCs w:val="28"/>
        </w:rPr>
        <w:t>、</w:t>
      </w:r>
      <w:r w:rsidR="00750808">
        <w:rPr>
          <w:rFonts w:ascii="標楷體" w:eastAsia="標楷體" w:cs="標楷體" w:hint="eastAsia"/>
          <w:color w:val="auto"/>
          <w:sz w:val="28"/>
          <w:szCs w:val="28"/>
        </w:rPr>
        <w:t>心</w:t>
      </w:r>
      <w:r>
        <w:rPr>
          <w:rFonts w:ascii="標楷體" w:eastAsia="標楷體" w:cs="標楷體" w:hint="eastAsia"/>
          <w:color w:val="auto"/>
          <w:sz w:val="28"/>
          <w:szCs w:val="28"/>
        </w:rPr>
        <w:t>理</w:t>
      </w:r>
      <w:r w:rsidR="00D977C4">
        <w:rPr>
          <w:rFonts w:ascii="標楷體" w:eastAsia="標楷體" w:cs="標楷體" w:hint="eastAsia"/>
          <w:color w:val="auto"/>
          <w:sz w:val="28"/>
          <w:szCs w:val="28"/>
        </w:rPr>
        <w:t>健康服務：</w:t>
      </w:r>
      <w:r w:rsidR="00D977C4">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353" w:left="1415" w:hangingChars="203" w:hanging="568"/>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一</w:t>
      </w:r>
      <w:r>
        <w:rPr>
          <w:rFonts w:ascii="標楷體" w:eastAsia="標楷體" w:cs="標楷體"/>
          <w:color w:val="auto"/>
          <w:sz w:val="28"/>
          <w:szCs w:val="28"/>
        </w:rPr>
        <w:t>)</w:t>
      </w:r>
      <w:r>
        <w:rPr>
          <w:rFonts w:ascii="標楷體" w:eastAsia="標楷體" w:cs="標楷體" w:hint="eastAsia"/>
          <w:color w:val="auto"/>
          <w:sz w:val="28"/>
          <w:szCs w:val="28"/>
        </w:rPr>
        <w:t>設置關懷服務窗口：由本校人事室設置單一服務窗口，針對同仁求助需求，結合社</w:t>
      </w:r>
      <w:r w:rsidR="0062557B">
        <w:rPr>
          <w:rFonts w:ascii="標楷體" w:eastAsia="標楷體" w:cs="標楷體" w:hint="eastAsia"/>
          <w:color w:val="auto"/>
          <w:sz w:val="28"/>
          <w:szCs w:val="28"/>
        </w:rPr>
        <w:t>區</w:t>
      </w:r>
      <w:r w:rsidR="00972D76">
        <w:rPr>
          <w:rFonts w:ascii="標楷體" w:eastAsia="標楷體" w:cs="標楷體" w:hint="eastAsia"/>
          <w:color w:val="auto"/>
          <w:sz w:val="28"/>
          <w:szCs w:val="28"/>
        </w:rPr>
        <w:t>諮詢</w:t>
      </w:r>
      <w:r w:rsidR="00845E93">
        <w:rPr>
          <w:rFonts w:ascii="標楷體" w:eastAsia="標楷體" w:cs="標楷體" w:hint="eastAsia"/>
          <w:color w:val="auto"/>
          <w:sz w:val="28"/>
          <w:szCs w:val="28"/>
        </w:rPr>
        <w:t>資源</w:t>
      </w:r>
      <w:r>
        <w:rPr>
          <w:rFonts w:ascii="標楷體" w:eastAsia="標楷體" w:cs="標楷體" w:hint="eastAsia"/>
          <w:color w:val="auto"/>
          <w:sz w:val="28"/>
          <w:szCs w:val="28"/>
        </w:rPr>
        <w:t>，提供相關諮商服務訊息</w:t>
      </w:r>
      <w:r w:rsidR="00972D76">
        <w:rPr>
          <w:rFonts w:ascii="標楷體" w:eastAsia="標楷體" w:hAnsi="標楷體" w:cs="標楷體" w:hint="eastAsia"/>
          <w:color w:val="auto"/>
          <w:sz w:val="28"/>
          <w:szCs w:val="28"/>
        </w:rPr>
        <w:t>；</w:t>
      </w:r>
      <w:r w:rsidR="00972D76" w:rsidRPr="00972D76">
        <w:rPr>
          <w:rFonts w:ascii="標楷體" w:eastAsia="標楷體" w:hAnsi="標楷體" w:cs="標楷體" w:hint="eastAsia"/>
          <w:color w:val="auto"/>
          <w:sz w:val="28"/>
          <w:szCs w:val="28"/>
        </w:rPr>
        <w:t>結合社區醫療資源，進行專業輔導，充分發揮矯治、醫療與心理重建功能。</w:t>
      </w:r>
      <w:r>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353" w:left="1415" w:hangingChars="203" w:hanging="568"/>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二</w:t>
      </w:r>
      <w:r>
        <w:rPr>
          <w:rFonts w:ascii="標楷體" w:eastAsia="標楷體" w:cs="標楷體"/>
          <w:color w:val="auto"/>
          <w:sz w:val="28"/>
          <w:szCs w:val="28"/>
        </w:rPr>
        <w:t>)</w:t>
      </w:r>
      <w:r w:rsidR="00972D76" w:rsidRPr="00972D76">
        <w:rPr>
          <w:rFonts w:hint="eastAsia"/>
        </w:rPr>
        <w:t xml:space="preserve"> </w:t>
      </w:r>
      <w:r w:rsidR="00972D76" w:rsidRPr="00972D76">
        <w:rPr>
          <w:rFonts w:ascii="標楷體" w:eastAsia="標楷體" w:cs="標楷體" w:hint="eastAsia"/>
          <w:color w:val="auto"/>
          <w:sz w:val="28"/>
          <w:szCs w:val="28"/>
        </w:rPr>
        <w:t>由本校人事室或相關單位</w:t>
      </w:r>
      <w:r>
        <w:rPr>
          <w:rFonts w:ascii="標楷體" w:eastAsia="標楷體" w:cs="標楷體" w:hint="eastAsia"/>
          <w:color w:val="auto"/>
          <w:sz w:val="28"/>
          <w:szCs w:val="28"/>
        </w:rPr>
        <w:t>不定期辦理心理健康講座、訓練及研習活動，內容涵蓋人際關係、壓力調適、溝通技巧、性別議題、親職教育、生命教育及情緒管理等。</w:t>
      </w:r>
      <w:r>
        <w:rPr>
          <w:rFonts w:ascii="標楷體" w:eastAsia="標楷體" w:cs="標楷體"/>
          <w:color w:val="auto"/>
          <w:sz w:val="28"/>
          <w:szCs w:val="28"/>
        </w:rPr>
        <w:t xml:space="preserve"> </w:t>
      </w:r>
    </w:p>
    <w:p w:rsidR="006D28BF" w:rsidRDefault="00D977C4" w:rsidP="00E675A3">
      <w:pPr>
        <w:pStyle w:val="Default"/>
        <w:snapToGrid w:val="0"/>
        <w:spacing w:line="300" w:lineRule="auto"/>
        <w:ind w:leftChars="353" w:left="1415" w:hangingChars="203" w:hanging="568"/>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三</w:t>
      </w:r>
      <w:r>
        <w:rPr>
          <w:rFonts w:ascii="標楷體" w:eastAsia="標楷體" w:cs="標楷體"/>
          <w:color w:val="auto"/>
          <w:sz w:val="28"/>
          <w:szCs w:val="28"/>
        </w:rPr>
        <w:t>)</w:t>
      </w:r>
      <w:r>
        <w:rPr>
          <w:rFonts w:ascii="標楷體" w:eastAsia="標楷體" w:cs="標楷體" w:hint="eastAsia"/>
          <w:color w:val="auto"/>
          <w:sz w:val="28"/>
          <w:szCs w:val="28"/>
        </w:rPr>
        <w:t>為提升心理健康、工作效能與生活幸福感，遴選員工參加公務人力發展中心所開辦之一系列心理健康講座。</w:t>
      </w:r>
      <w:r>
        <w:rPr>
          <w:rFonts w:ascii="標楷體" w:eastAsia="標楷體" w:cs="標楷體"/>
          <w:color w:val="auto"/>
          <w:sz w:val="28"/>
          <w:szCs w:val="28"/>
        </w:rPr>
        <w:t xml:space="preserve"> </w:t>
      </w:r>
    </w:p>
    <w:p w:rsidR="006D2608" w:rsidRDefault="006D28BF" w:rsidP="006D28BF">
      <w:pPr>
        <w:pStyle w:val="Default"/>
        <w:snapToGrid w:val="0"/>
        <w:spacing w:line="300" w:lineRule="auto"/>
        <w:ind w:leftChars="353" w:left="1415" w:hangingChars="203" w:hanging="568"/>
        <w:rPr>
          <w:rFonts w:ascii="標楷體" w:eastAsia="標楷體" w:cs="標楷體"/>
          <w:color w:val="auto"/>
          <w:sz w:val="28"/>
          <w:szCs w:val="28"/>
        </w:rPr>
      </w:pPr>
      <w:r w:rsidRPr="006D28BF">
        <w:rPr>
          <w:rFonts w:ascii="標楷體" w:eastAsia="標楷體" w:cs="標楷體" w:hint="eastAsia"/>
          <w:color w:val="auto"/>
          <w:sz w:val="28"/>
          <w:szCs w:val="28"/>
        </w:rPr>
        <w:t>(</w:t>
      </w:r>
      <w:r w:rsidR="00972D76">
        <w:rPr>
          <w:rFonts w:ascii="標楷體" w:eastAsia="標楷體" w:cs="標楷體" w:hint="eastAsia"/>
          <w:color w:val="auto"/>
          <w:sz w:val="28"/>
          <w:szCs w:val="28"/>
        </w:rPr>
        <w:t>四</w:t>
      </w:r>
      <w:r w:rsidRPr="006D28BF">
        <w:rPr>
          <w:rFonts w:ascii="標楷體" w:eastAsia="標楷體" w:cs="標楷體" w:hint="eastAsia"/>
          <w:color w:val="auto"/>
          <w:sz w:val="28"/>
          <w:szCs w:val="28"/>
        </w:rPr>
        <w:t>)轉知同仁妥為利用</w:t>
      </w:r>
      <w:r w:rsidR="008547A1">
        <w:rPr>
          <w:rFonts w:ascii="標楷體" w:eastAsia="標楷體" w:cs="標楷體" w:hint="eastAsia"/>
          <w:color w:val="auto"/>
          <w:sz w:val="28"/>
          <w:szCs w:val="28"/>
        </w:rPr>
        <w:t>桃園</w:t>
      </w:r>
      <w:r w:rsidRPr="006D28BF">
        <w:rPr>
          <w:rFonts w:ascii="標楷體" w:eastAsia="標楷體" w:cs="標楷體" w:hint="eastAsia"/>
          <w:color w:val="auto"/>
          <w:sz w:val="28"/>
          <w:szCs w:val="28"/>
        </w:rPr>
        <w:t>市生命線協會諮詢功能</w:t>
      </w:r>
      <w:r w:rsidR="006D2608">
        <w:rPr>
          <w:rFonts w:ascii="標楷體" w:eastAsia="標楷體" w:hAnsi="標楷體" w:cs="標楷體" w:hint="eastAsia"/>
          <w:color w:val="auto"/>
          <w:sz w:val="28"/>
          <w:szCs w:val="28"/>
        </w:rPr>
        <w:t>：</w:t>
      </w:r>
    </w:p>
    <w:p w:rsidR="006D2608" w:rsidRDefault="006D2608" w:rsidP="006D2608">
      <w:pPr>
        <w:pStyle w:val="Default"/>
        <w:snapToGrid w:val="0"/>
        <w:spacing w:line="300" w:lineRule="auto"/>
        <w:ind w:leftChars="589" w:left="1414" w:firstLineChars="1" w:firstLine="3"/>
        <w:rPr>
          <w:rFonts w:ascii="新細明體" w:eastAsia="新細明體" w:hAnsi="新細明體" w:cs="標楷體"/>
          <w:color w:val="auto"/>
          <w:sz w:val="28"/>
          <w:szCs w:val="28"/>
        </w:rPr>
      </w:pPr>
      <w:r>
        <w:rPr>
          <w:rFonts w:ascii="標楷體" w:eastAsia="標楷體" w:cs="標楷體" w:hint="eastAsia"/>
          <w:color w:val="auto"/>
          <w:sz w:val="28"/>
          <w:szCs w:val="28"/>
        </w:rPr>
        <w:t>網址</w:t>
      </w:r>
      <w:r w:rsidR="006D28BF" w:rsidRPr="006D28BF">
        <w:rPr>
          <w:rFonts w:ascii="標楷體" w:eastAsia="標楷體" w:cs="標楷體" w:hint="eastAsia"/>
          <w:color w:val="auto"/>
          <w:sz w:val="28"/>
          <w:szCs w:val="28"/>
        </w:rPr>
        <w:t>：</w:t>
      </w:r>
      <w:hyperlink r:id="rId8" w:history="1">
        <w:r w:rsidRPr="00F14539">
          <w:rPr>
            <w:rStyle w:val="a7"/>
            <w:rFonts w:ascii="標楷體" w:eastAsia="標楷體" w:cs="標楷體" w:hint="eastAsia"/>
            <w:sz w:val="28"/>
            <w:szCs w:val="28"/>
          </w:rPr>
          <w:t>http://www.1995line.org.tw</w:t>
        </w:r>
      </w:hyperlink>
    </w:p>
    <w:p w:rsidR="006D28BF" w:rsidRDefault="006D2608" w:rsidP="006D2608">
      <w:pPr>
        <w:pStyle w:val="Default"/>
        <w:snapToGrid w:val="0"/>
        <w:spacing w:line="300" w:lineRule="auto"/>
        <w:ind w:leftChars="589" w:left="1414" w:firstLineChars="1" w:firstLine="3"/>
        <w:rPr>
          <w:rFonts w:ascii="標楷體" w:eastAsia="標楷體" w:hAnsi="標楷體" w:cs="標楷體"/>
          <w:color w:val="auto"/>
          <w:sz w:val="28"/>
          <w:szCs w:val="28"/>
        </w:rPr>
      </w:pPr>
      <w:r w:rsidRPr="006D2608">
        <w:rPr>
          <w:rFonts w:ascii="標楷體" w:eastAsia="標楷體" w:hAnsi="標楷體" w:cs="標楷體" w:hint="eastAsia"/>
          <w:color w:val="auto"/>
          <w:sz w:val="28"/>
          <w:szCs w:val="28"/>
        </w:rPr>
        <w:t>地址</w:t>
      </w:r>
      <w:r>
        <w:rPr>
          <w:rFonts w:ascii="標楷體" w:eastAsia="標楷體" w:hAnsi="標楷體" w:cs="標楷體" w:hint="eastAsia"/>
          <w:color w:val="auto"/>
          <w:sz w:val="28"/>
          <w:szCs w:val="28"/>
        </w:rPr>
        <w:t>：</w:t>
      </w:r>
      <w:r w:rsidR="00D1589A">
        <w:rPr>
          <w:rFonts w:ascii="標楷體" w:eastAsia="標楷體" w:hAnsi="標楷體" w:cs="標楷體" w:hint="eastAsia"/>
          <w:color w:val="auto"/>
          <w:sz w:val="28"/>
          <w:szCs w:val="28"/>
        </w:rPr>
        <w:t>桃園市桃園區大興西路二段61號13樓。</w:t>
      </w:r>
    </w:p>
    <w:p w:rsidR="00D1589A" w:rsidRDefault="00D1589A" w:rsidP="006D2608">
      <w:pPr>
        <w:pStyle w:val="Default"/>
        <w:snapToGrid w:val="0"/>
        <w:spacing w:line="300" w:lineRule="auto"/>
        <w:ind w:leftChars="589" w:left="1414" w:firstLineChars="1" w:firstLine="3"/>
        <w:rPr>
          <w:rFonts w:ascii="標楷體" w:eastAsia="標楷體" w:hAnsi="標楷體" w:cs="標楷體"/>
          <w:color w:val="auto"/>
          <w:sz w:val="28"/>
          <w:szCs w:val="28"/>
        </w:rPr>
      </w:pPr>
      <w:r>
        <w:rPr>
          <w:rFonts w:ascii="標楷體" w:eastAsia="標楷體" w:hAnsi="標楷體" w:cs="標楷體" w:hint="eastAsia"/>
          <w:color w:val="auto"/>
          <w:sz w:val="28"/>
          <w:szCs w:val="28"/>
        </w:rPr>
        <w:t>電話：(03)3011021</w:t>
      </w:r>
    </w:p>
    <w:p w:rsidR="006D28BF" w:rsidRDefault="00D1589A" w:rsidP="0032698C">
      <w:pPr>
        <w:pStyle w:val="Default"/>
        <w:snapToGrid w:val="0"/>
        <w:spacing w:line="300" w:lineRule="auto"/>
        <w:ind w:leftChars="589" w:left="1414" w:firstLineChars="1" w:firstLine="3"/>
        <w:rPr>
          <w:rFonts w:ascii="標楷體" w:eastAsia="標楷體" w:cs="標楷體"/>
          <w:color w:val="auto"/>
          <w:sz w:val="28"/>
          <w:szCs w:val="28"/>
        </w:rPr>
      </w:pPr>
      <w:r>
        <w:rPr>
          <w:rFonts w:ascii="標楷體" w:eastAsia="標楷體" w:hAnsi="標楷體" w:cs="標楷體" w:hint="eastAsia"/>
          <w:color w:val="auto"/>
          <w:sz w:val="28"/>
          <w:szCs w:val="28"/>
        </w:rPr>
        <w:t>傳真：</w:t>
      </w:r>
      <w:r w:rsidRPr="00D1589A">
        <w:rPr>
          <w:rFonts w:ascii="標楷體" w:eastAsia="標楷體" w:hAnsi="標楷體" w:cs="標楷體"/>
          <w:color w:val="auto"/>
          <w:sz w:val="28"/>
          <w:szCs w:val="28"/>
        </w:rPr>
        <w:t>(03)30</w:t>
      </w:r>
      <w:r>
        <w:rPr>
          <w:rFonts w:ascii="標楷體" w:eastAsia="標楷體" w:hAnsi="標楷體" w:cs="標楷體" w:hint="eastAsia"/>
          <w:color w:val="auto"/>
          <w:sz w:val="28"/>
          <w:szCs w:val="28"/>
        </w:rPr>
        <w:t>20897</w:t>
      </w:r>
    </w:p>
    <w:p w:rsidR="00D977C4" w:rsidRDefault="00244B52" w:rsidP="00E675A3">
      <w:pPr>
        <w:pStyle w:val="Default"/>
        <w:snapToGrid w:val="0"/>
        <w:spacing w:line="300" w:lineRule="auto"/>
        <w:ind w:firstLineChars="101" w:firstLine="283"/>
        <w:rPr>
          <w:rFonts w:ascii="新細明體" w:eastAsia="新細明體" w:cs="新細明體"/>
          <w:color w:val="auto"/>
          <w:sz w:val="28"/>
          <w:szCs w:val="28"/>
        </w:rPr>
      </w:pPr>
      <w:r>
        <w:rPr>
          <w:rFonts w:ascii="標楷體" w:eastAsia="標楷體" w:cs="標楷體" w:hint="eastAsia"/>
          <w:color w:val="auto"/>
          <w:sz w:val="28"/>
          <w:szCs w:val="28"/>
        </w:rPr>
        <w:t>三</w:t>
      </w:r>
      <w:r w:rsidR="00D977C4">
        <w:rPr>
          <w:rFonts w:ascii="標楷體" w:eastAsia="標楷體" w:cs="標楷體" w:hint="eastAsia"/>
          <w:color w:val="auto"/>
          <w:sz w:val="28"/>
          <w:szCs w:val="28"/>
        </w:rPr>
        <w:t>、</w:t>
      </w:r>
      <w:r w:rsidRPr="00244B52">
        <w:rPr>
          <w:rFonts w:ascii="標楷體" w:eastAsia="標楷體" w:cs="標楷體" w:hint="eastAsia"/>
          <w:color w:val="auto"/>
          <w:sz w:val="28"/>
          <w:szCs w:val="28"/>
        </w:rPr>
        <w:t xml:space="preserve">法律扶助服務： </w:t>
      </w:r>
      <w:r w:rsidR="00D977C4">
        <w:rPr>
          <w:rFonts w:ascii="新細明體" w:eastAsia="新細明體" w:cs="新細明體"/>
          <w:color w:val="auto"/>
          <w:sz w:val="28"/>
          <w:szCs w:val="28"/>
        </w:rPr>
        <w:t xml:space="preserve"> </w:t>
      </w:r>
    </w:p>
    <w:p w:rsidR="00D977C4" w:rsidRDefault="00D977C4" w:rsidP="00CC57CB">
      <w:pPr>
        <w:pStyle w:val="Default"/>
        <w:snapToGrid w:val="0"/>
        <w:spacing w:line="300" w:lineRule="auto"/>
        <w:ind w:leftChars="353" w:left="1698" w:hangingChars="304" w:hanging="851"/>
        <w:rPr>
          <w:rFonts w:ascii="標楷體" w:eastAsia="標楷體" w:cs="標楷體"/>
          <w:color w:val="auto"/>
          <w:sz w:val="28"/>
          <w:szCs w:val="28"/>
        </w:rPr>
      </w:pPr>
      <w:r>
        <w:rPr>
          <w:rFonts w:ascii="標楷體" w:eastAsia="標楷體" w:cs="標楷體" w:hint="eastAsia"/>
          <w:color w:val="auto"/>
          <w:sz w:val="28"/>
          <w:szCs w:val="28"/>
        </w:rPr>
        <w:t>（一）因公涉訟補助措施：</w:t>
      </w:r>
      <w:r w:rsidR="00E1325F" w:rsidRPr="00E1325F">
        <w:rPr>
          <w:rFonts w:ascii="標楷體" w:eastAsia="標楷體" w:cs="標楷體" w:hint="eastAsia"/>
          <w:color w:val="auto"/>
          <w:sz w:val="28"/>
          <w:szCs w:val="28"/>
        </w:rPr>
        <w:t>教職員工</w:t>
      </w:r>
      <w:r>
        <w:rPr>
          <w:rFonts w:ascii="標楷體" w:eastAsia="標楷體" w:cs="標楷體" w:hint="eastAsia"/>
          <w:color w:val="auto"/>
          <w:sz w:val="28"/>
          <w:szCs w:val="28"/>
        </w:rPr>
        <w:t>依法執行職務涉訟時，依據公務人員或教師因公涉訟輔助辦法提供必要法律上之協助。</w:t>
      </w:r>
      <w:r>
        <w:rPr>
          <w:rFonts w:ascii="標楷體" w:eastAsia="標楷體" w:cs="標楷體"/>
          <w:color w:val="auto"/>
          <w:sz w:val="28"/>
          <w:szCs w:val="28"/>
        </w:rPr>
        <w:t xml:space="preserve"> </w:t>
      </w:r>
    </w:p>
    <w:p w:rsidR="0032698C" w:rsidRDefault="00D977C4" w:rsidP="00E675A3">
      <w:pPr>
        <w:pStyle w:val="Default"/>
        <w:snapToGrid w:val="0"/>
        <w:spacing w:line="300" w:lineRule="auto"/>
        <w:ind w:leftChars="353" w:left="1698" w:hangingChars="304" w:hanging="851"/>
        <w:rPr>
          <w:rFonts w:ascii="標楷體" w:eastAsia="標楷體" w:cs="標楷體"/>
          <w:color w:val="auto"/>
          <w:sz w:val="28"/>
          <w:szCs w:val="28"/>
        </w:rPr>
      </w:pPr>
      <w:r>
        <w:rPr>
          <w:rFonts w:ascii="標楷體" w:eastAsia="標楷體" w:cs="標楷體" w:hint="eastAsia"/>
          <w:color w:val="auto"/>
          <w:sz w:val="28"/>
          <w:szCs w:val="28"/>
        </w:rPr>
        <w:lastRenderedPageBreak/>
        <w:t>（</w:t>
      </w:r>
      <w:r w:rsidR="00CC57CB">
        <w:rPr>
          <w:rFonts w:ascii="標楷體" w:eastAsia="標楷體" w:cs="標楷體" w:hint="eastAsia"/>
          <w:color w:val="auto"/>
          <w:sz w:val="28"/>
          <w:szCs w:val="28"/>
        </w:rPr>
        <w:t>二</w:t>
      </w:r>
      <w:r>
        <w:rPr>
          <w:rFonts w:ascii="標楷體" w:eastAsia="標楷體" w:cs="標楷體" w:hint="eastAsia"/>
          <w:color w:val="auto"/>
          <w:sz w:val="28"/>
          <w:szCs w:val="28"/>
        </w:rPr>
        <w:t>）不定期或配合各種集會舉辦法律常識宣導，遴聘法律專家學者擔任講師，講授與同仁生活有關之法律</w:t>
      </w:r>
      <w:r w:rsidR="00CC57CB">
        <w:rPr>
          <w:rFonts w:ascii="標楷體" w:eastAsia="標楷體" w:cs="標楷體" w:hint="eastAsia"/>
          <w:color w:val="auto"/>
          <w:sz w:val="28"/>
          <w:szCs w:val="28"/>
        </w:rPr>
        <w:t>知識</w:t>
      </w:r>
      <w:r>
        <w:rPr>
          <w:rFonts w:ascii="標楷體" w:eastAsia="標楷體" w:cs="標楷體" w:hint="eastAsia"/>
          <w:color w:val="auto"/>
          <w:sz w:val="28"/>
          <w:szCs w:val="28"/>
        </w:rPr>
        <w:t>。</w:t>
      </w:r>
      <w:r>
        <w:rPr>
          <w:rFonts w:ascii="標楷體" w:eastAsia="標楷體" w:cs="標楷體"/>
          <w:color w:val="auto"/>
          <w:sz w:val="28"/>
          <w:szCs w:val="28"/>
        </w:rPr>
        <w:t xml:space="preserve"> </w:t>
      </w:r>
    </w:p>
    <w:p w:rsidR="0032698C" w:rsidRDefault="00CC57CB" w:rsidP="00E675A3">
      <w:pPr>
        <w:pStyle w:val="Default"/>
        <w:snapToGrid w:val="0"/>
        <w:spacing w:line="300" w:lineRule="auto"/>
        <w:ind w:leftChars="353" w:left="1698" w:hangingChars="304" w:hanging="851"/>
        <w:rPr>
          <w:rFonts w:ascii="標楷體" w:eastAsia="標楷體" w:cs="標楷體"/>
          <w:color w:val="auto"/>
          <w:sz w:val="28"/>
          <w:szCs w:val="28"/>
        </w:rPr>
      </w:pPr>
      <w:r w:rsidRPr="00CC57CB">
        <w:rPr>
          <w:rFonts w:ascii="標楷體" w:eastAsia="標楷體" w:cs="標楷體" w:hint="eastAsia"/>
          <w:color w:val="auto"/>
          <w:sz w:val="28"/>
          <w:szCs w:val="28"/>
        </w:rPr>
        <w:t>（</w:t>
      </w:r>
      <w:r>
        <w:rPr>
          <w:rFonts w:ascii="標楷體" w:eastAsia="標楷體" w:cs="標楷體" w:hint="eastAsia"/>
          <w:color w:val="auto"/>
          <w:sz w:val="28"/>
          <w:szCs w:val="28"/>
        </w:rPr>
        <w:t>三</w:t>
      </w:r>
      <w:r w:rsidRPr="00CC57CB">
        <w:rPr>
          <w:rFonts w:ascii="標楷體" w:eastAsia="標楷體" w:cs="標楷體" w:hint="eastAsia"/>
          <w:color w:val="auto"/>
          <w:sz w:val="28"/>
          <w:szCs w:val="28"/>
        </w:rPr>
        <w:t>）遴派</w:t>
      </w:r>
      <w:r w:rsidR="00E1325F" w:rsidRPr="00E1325F">
        <w:rPr>
          <w:rFonts w:ascii="標楷體" w:eastAsia="標楷體" w:cs="標楷體" w:hint="eastAsia"/>
          <w:color w:val="auto"/>
          <w:sz w:val="28"/>
          <w:szCs w:val="28"/>
        </w:rPr>
        <w:t>教職員工</w:t>
      </w:r>
      <w:r w:rsidRPr="00CC57CB">
        <w:rPr>
          <w:rFonts w:ascii="標楷體" w:eastAsia="標楷體" w:cs="標楷體" w:hint="eastAsia"/>
          <w:color w:val="auto"/>
          <w:sz w:val="28"/>
          <w:szCs w:val="28"/>
        </w:rPr>
        <w:t>參加</w:t>
      </w:r>
      <w:r>
        <w:rPr>
          <w:rFonts w:ascii="標楷體" w:eastAsia="標楷體" w:cs="標楷體" w:hint="eastAsia"/>
          <w:color w:val="auto"/>
          <w:sz w:val="28"/>
          <w:szCs w:val="28"/>
        </w:rPr>
        <w:t>校內外機關團體</w:t>
      </w:r>
      <w:r w:rsidRPr="00CC57CB">
        <w:rPr>
          <w:rFonts w:ascii="標楷體" w:eastAsia="標楷體" w:cs="標楷體" w:hint="eastAsia"/>
          <w:color w:val="auto"/>
          <w:sz w:val="28"/>
          <w:szCs w:val="28"/>
        </w:rPr>
        <w:t>所開辦之一系列法律研或習訓練。</w:t>
      </w:r>
    </w:p>
    <w:p w:rsidR="00D977C4" w:rsidRDefault="00244B52" w:rsidP="00244B52">
      <w:pPr>
        <w:pStyle w:val="Default"/>
        <w:snapToGrid w:val="0"/>
        <w:spacing w:line="300" w:lineRule="auto"/>
        <w:ind w:firstLineChars="101" w:firstLine="283"/>
        <w:rPr>
          <w:rFonts w:ascii="標楷體" w:eastAsia="標楷體" w:cs="標楷體"/>
          <w:color w:val="auto"/>
          <w:sz w:val="28"/>
          <w:szCs w:val="28"/>
        </w:rPr>
      </w:pPr>
      <w:r w:rsidRPr="00244B52">
        <w:rPr>
          <w:rFonts w:ascii="標楷體" w:eastAsia="標楷體" w:cs="標楷體" w:hint="eastAsia"/>
          <w:color w:val="auto"/>
          <w:sz w:val="28"/>
          <w:szCs w:val="28"/>
        </w:rPr>
        <w:t>四、理財諮詢服務：</w:t>
      </w:r>
      <w:r w:rsidR="00D977C4">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353" w:left="1698" w:hangingChars="304" w:hanging="851"/>
        <w:rPr>
          <w:rFonts w:ascii="標楷體" w:eastAsia="標楷體" w:cs="標楷體"/>
          <w:color w:val="auto"/>
          <w:sz w:val="28"/>
          <w:szCs w:val="28"/>
        </w:rPr>
      </w:pPr>
      <w:r>
        <w:rPr>
          <w:rFonts w:ascii="標楷體" w:eastAsia="標楷體" w:cs="標楷體" w:hint="eastAsia"/>
          <w:color w:val="auto"/>
          <w:sz w:val="28"/>
          <w:szCs w:val="28"/>
        </w:rPr>
        <w:t>（一）不定期邀請地區稅捐稽徵單位，提供本校</w:t>
      </w:r>
      <w:r w:rsidR="00F8358D" w:rsidRPr="00F8358D">
        <w:rPr>
          <w:rFonts w:ascii="標楷體" w:eastAsia="標楷體" w:cs="標楷體" w:hint="eastAsia"/>
          <w:color w:val="auto"/>
          <w:sz w:val="28"/>
          <w:szCs w:val="28"/>
        </w:rPr>
        <w:t>同仁</w:t>
      </w:r>
      <w:r>
        <w:rPr>
          <w:rFonts w:ascii="標楷體" w:eastAsia="標楷體" w:cs="標楷體" w:hint="eastAsia"/>
          <w:color w:val="auto"/>
          <w:sz w:val="28"/>
          <w:szCs w:val="28"/>
        </w:rPr>
        <w:t>稅務諮詢與宣導。</w:t>
      </w:r>
      <w:r>
        <w:rPr>
          <w:rFonts w:ascii="標楷體" w:eastAsia="標楷體" w:cs="標楷體"/>
          <w:color w:val="auto"/>
          <w:sz w:val="28"/>
          <w:szCs w:val="28"/>
        </w:rPr>
        <w:t xml:space="preserve"> </w:t>
      </w:r>
    </w:p>
    <w:p w:rsidR="00B6021B" w:rsidRDefault="00D977C4" w:rsidP="00E675A3">
      <w:pPr>
        <w:pStyle w:val="Default"/>
        <w:snapToGrid w:val="0"/>
        <w:spacing w:line="300" w:lineRule="auto"/>
        <w:ind w:leftChars="353" w:left="1698" w:hangingChars="304" w:hanging="851"/>
        <w:rPr>
          <w:rFonts w:ascii="標楷體" w:eastAsia="標楷體" w:cs="標楷體"/>
          <w:color w:val="auto"/>
          <w:sz w:val="28"/>
          <w:szCs w:val="28"/>
        </w:rPr>
      </w:pPr>
      <w:r>
        <w:rPr>
          <w:rFonts w:ascii="標楷體" w:eastAsia="標楷體" w:cs="標楷體" w:hint="eastAsia"/>
          <w:color w:val="auto"/>
          <w:sz w:val="28"/>
          <w:szCs w:val="28"/>
        </w:rPr>
        <w:t>（二）運用行政院人事行政總處簽定優惠金融機構及國民旅遊卡特約銀行提供同仁諮詢服務，並規劃辦理投資理財、保險規劃及節稅建議等相關專題講座。</w:t>
      </w:r>
    </w:p>
    <w:p w:rsidR="00FF45B6" w:rsidRDefault="00B6021B" w:rsidP="00B6021B">
      <w:pPr>
        <w:pStyle w:val="Default"/>
        <w:snapToGrid w:val="0"/>
        <w:spacing w:line="300" w:lineRule="auto"/>
        <w:ind w:firstLineChars="354" w:firstLine="991"/>
        <w:rPr>
          <w:rFonts w:ascii="標楷體" w:eastAsia="標楷體" w:cs="標楷體"/>
          <w:color w:val="auto"/>
          <w:sz w:val="28"/>
          <w:szCs w:val="28"/>
        </w:rPr>
      </w:pPr>
      <w:r>
        <w:rPr>
          <w:rFonts w:ascii="標楷體" w:eastAsia="標楷體" w:hAnsi="標楷體" w:cs="標楷體" w:hint="eastAsia"/>
          <w:color w:val="auto"/>
          <w:sz w:val="28"/>
          <w:szCs w:val="28"/>
        </w:rPr>
        <w:t>(三)</w:t>
      </w:r>
      <w:r w:rsidR="00FF45B6" w:rsidRPr="00FF45B6">
        <w:rPr>
          <w:rFonts w:ascii="標楷體" w:eastAsia="標楷體" w:cs="標楷體" w:hint="eastAsia"/>
          <w:color w:val="auto"/>
          <w:sz w:val="28"/>
          <w:szCs w:val="28"/>
        </w:rPr>
        <w:t>轉知同仁妥為利用財政部</w:t>
      </w:r>
      <w:r>
        <w:rPr>
          <w:rFonts w:ascii="標楷體" w:eastAsia="標楷體" w:cs="標楷體" w:hint="eastAsia"/>
          <w:color w:val="auto"/>
          <w:sz w:val="28"/>
          <w:szCs w:val="28"/>
        </w:rPr>
        <w:t>稅務入口網</w:t>
      </w:r>
      <w:r w:rsidR="00FF45B6" w:rsidRPr="00FF45B6">
        <w:rPr>
          <w:rFonts w:ascii="標楷體" w:eastAsia="標楷體" w:cs="標楷體" w:hint="eastAsia"/>
          <w:color w:val="auto"/>
          <w:sz w:val="28"/>
          <w:szCs w:val="28"/>
        </w:rPr>
        <w:t>諮詢功能</w:t>
      </w:r>
      <w:r w:rsidR="00907557">
        <w:rPr>
          <w:rFonts w:ascii="標楷體" w:eastAsia="標楷體" w:hAnsi="標楷體" w:cs="標楷體" w:hint="eastAsia"/>
          <w:color w:val="auto"/>
          <w:sz w:val="28"/>
          <w:szCs w:val="28"/>
        </w:rPr>
        <w:t>：</w:t>
      </w:r>
    </w:p>
    <w:p w:rsidR="00FF45B6" w:rsidRDefault="00907557" w:rsidP="00CE72C4">
      <w:pPr>
        <w:pStyle w:val="Default"/>
        <w:snapToGrid w:val="0"/>
        <w:spacing w:line="300" w:lineRule="auto"/>
        <w:ind w:leftChars="650" w:left="1694" w:hangingChars="48" w:hanging="134"/>
        <w:rPr>
          <w:rFonts w:ascii="標楷體" w:eastAsia="標楷體" w:cs="標楷體"/>
          <w:color w:val="auto"/>
          <w:sz w:val="28"/>
          <w:szCs w:val="28"/>
        </w:rPr>
      </w:pPr>
      <w:r w:rsidRPr="00907557">
        <w:rPr>
          <w:rFonts w:ascii="標楷體" w:eastAsia="標楷體" w:cs="標楷體" w:hint="eastAsia"/>
          <w:color w:val="auto"/>
          <w:sz w:val="28"/>
          <w:szCs w:val="28"/>
        </w:rPr>
        <w:t>網址：http</w:t>
      </w:r>
      <w:r>
        <w:rPr>
          <w:rFonts w:ascii="標楷體" w:eastAsia="標楷體" w:cs="標楷體" w:hint="eastAsia"/>
          <w:color w:val="auto"/>
          <w:sz w:val="28"/>
          <w:szCs w:val="28"/>
        </w:rPr>
        <w:t>s</w:t>
      </w:r>
      <w:r w:rsidRPr="00907557">
        <w:rPr>
          <w:rFonts w:ascii="標楷體" w:eastAsia="標楷體" w:cs="標楷體" w:hint="eastAsia"/>
          <w:color w:val="auto"/>
          <w:sz w:val="28"/>
          <w:szCs w:val="28"/>
        </w:rPr>
        <w:t>://www.</w:t>
      </w:r>
      <w:r>
        <w:rPr>
          <w:rFonts w:ascii="標楷體" w:eastAsia="標楷體" w:cs="標楷體" w:hint="eastAsia"/>
          <w:color w:val="auto"/>
          <w:sz w:val="28"/>
          <w:szCs w:val="28"/>
        </w:rPr>
        <w:t>etax.nat.gov.tw</w:t>
      </w:r>
    </w:p>
    <w:p w:rsidR="00FF45B6" w:rsidRDefault="00907557" w:rsidP="00CE72C4">
      <w:pPr>
        <w:pStyle w:val="Default"/>
        <w:snapToGrid w:val="0"/>
        <w:spacing w:line="300" w:lineRule="auto"/>
        <w:ind w:leftChars="650" w:left="1697" w:hangingChars="49" w:hanging="137"/>
        <w:rPr>
          <w:rFonts w:ascii="標楷體" w:eastAsia="標楷體" w:cs="標楷體"/>
          <w:color w:val="auto"/>
          <w:sz w:val="28"/>
          <w:szCs w:val="28"/>
        </w:rPr>
      </w:pPr>
      <w:r>
        <w:rPr>
          <w:rFonts w:ascii="標楷體" w:eastAsia="標楷體" w:cs="標楷體" w:hint="eastAsia"/>
          <w:color w:val="auto"/>
          <w:sz w:val="28"/>
          <w:szCs w:val="28"/>
        </w:rPr>
        <w:t>免付費服務電話</w:t>
      </w:r>
      <w:r>
        <w:rPr>
          <w:rFonts w:ascii="標楷體" w:eastAsia="標楷體" w:hAnsi="標楷體" w:cs="標楷體" w:hint="eastAsia"/>
          <w:color w:val="auto"/>
          <w:sz w:val="28"/>
          <w:szCs w:val="28"/>
        </w:rPr>
        <w:t>：0800-000-321</w:t>
      </w:r>
    </w:p>
    <w:p w:rsidR="00907557" w:rsidRDefault="00907557" w:rsidP="00CE72C4">
      <w:pPr>
        <w:pStyle w:val="Default"/>
        <w:snapToGrid w:val="0"/>
        <w:spacing w:line="300" w:lineRule="auto"/>
        <w:ind w:leftChars="650" w:left="1697" w:hangingChars="49" w:hanging="137"/>
        <w:rPr>
          <w:rFonts w:ascii="標楷體" w:eastAsia="標楷體" w:cs="標楷體"/>
          <w:color w:val="auto"/>
          <w:sz w:val="28"/>
          <w:szCs w:val="28"/>
        </w:rPr>
      </w:pPr>
      <w:r>
        <w:rPr>
          <w:rFonts w:ascii="標楷體" w:eastAsia="標楷體" w:cs="標楷體" w:hint="eastAsia"/>
          <w:color w:val="auto"/>
          <w:sz w:val="28"/>
          <w:szCs w:val="28"/>
        </w:rPr>
        <w:t>地方稅務局</w:t>
      </w:r>
      <w:r w:rsidRPr="00907557">
        <w:rPr>
          <w:rFonts w:ascii="標楷體" w:eastAsia="標楷體" w:cs="標楷體" w:hint="eastAsia"/>
          <w:color w:val="auto"/>
          <w:sz w:val="28"/>
          <w:szCs w:val="28"/>
        </w:rPr>
        <w:t>免付費服務電話：</w:t>
      </w:r>
      <w:r>
        <w:rPr>
          <w:rFonts w:ascii="標楷體" w:eastAsia="標楷體" w:cs="標楷體" w:hint="eastAsia"/>
          <w:color w:val="auto"/>
          <w:sz w:val="28"/>
          <w:szCs w:val="28"/>
        </w:rPr>
        <w:t>0800-086-969</w:t>
      </w:r>
    </w:p>
    <w:p w:rsidR="00907557" w:rsidRDefault="00907557" w:rsidP="00CE72C4">
      <w:pPr>
        <w:pStyle w:val="Default"/>
        <w:snapToGrid w:val="0"/>
        <w:spacing w:line="300" w:lineRule="auto"/>
        <w:ind w:leftChars="650" w:left="4819" w:hangingChars="1164" w:hanging="3259"/>
        <w:rPr>
          <w:rFonts w:ascii="標楷體" w:eastAsia="標楷體" w:cs="標楷體"/>
          <w:color w:val="auto"/>
          <w:sz w:val="28"/>
          <w:szCs w:val="28"/>
        </w:rPr>
      </w:pPr>
      <w:r>
        <w:rPr>
          <w:rFonts w:ascii="標楷體" w:eastAsia="標楷體" w:cs="標楷體" w:hint="eastAsia"/>
          <w:color w:val="auto"/>
          <w:sz w:val="28"/>
          <w:szCs w:val="28"/>
        </w:rPr>
        <w:t>網路操作</w:t>
      </w:r>
      <w:r w:rsidRPr="00907557">
        <w:rPr>
          <w:rFonts w:ascii="標楷體" w:eastAsia="標楷體" w:cs="標楷體" w:hint="eastAsia"/>
          <w:color w:val="auto"/>
          <w:sz w:val="28"/>
          <w:szCs w:val="28"/>
        </w:rPr>
        <w:t>免付費</w:t>
      </w:r>
      <w:r>
        <w:rPr>
          <w:rFonts w:ascii="標楷體" w:eastAsia="標楷體" w:cs="標楷體" w:hint="eastAsia"/>
          <w:color w:val="auto"/>
          <w:sz w:val="28"/>
          <w:szCs w:val="28"/>
        </w:rPr>
        <w:t>諮詢</w:t>
      </w:r>
      <w:r w:rsidRPr="00907557">
        <w:rPr>
          <w:rFonts w:ascii="標楷體" w:eastAsia="標楷體" w:cs="標楷體" w:hint="eastAsia"/>
          <w:color w:val="auto"/>
          <w:sz w:val="28"/>
          <w:szCs w:val="28"/>
        </w:rPr>
        <w:t>電話：</w:t>
      </w:r>
      <w:r>
        <w:rPr>
          <w:rFonts w:ascii="標楷體" w:eastAsia="標楷體" w:cs="標楷體" w:hint="eastAsia"/>
          <w:color w:val="auto"/>
          <w:sz w:val="28"/>
          <w:szCs w:val="28"/>
        </w:rPr>
        <w:t>0800-080-369</w:t>
      </w:r>
      <w:r>
        <w:rPr>
          <w:rFonts w:ascii="標楷體" w:eastAsia="標楷體" w:hAnsi="標楷體" w:cs="標楷體" w:hint="eastAsia"/>
          <w:color w:val="auto"/>
          <w:sz w:val="28"/>
          <w:szCs w:val="28"/>
        </w:rPr>
        <w:t>(周一至周五</w:t>
      </w:r>
      <w:r w:rsidR="00252FBA">
        <w:rPr>
          <w:rFonts w:ascii="標楷體" w:eastAsia="標楷體" w:hAnsi="標楷體" w:cs="標楷體" w:hint="eastAsia"/>
          <w:color w:val="auto"/>
          <w:sz w:val="28"/>
          <w:szCs w:val="28"/>
        </w:rPr>
        <w:t>09：00-18：00</w:t>
      </w:r>
      <w:r w:rsidR="00252FBA">
        <w:rPr>
          <w:rFonts w:ascii="新細明體" w:eastAsia="新細明體" w:hAnsi="新細明體" w:cs="標楷體" w:hint="eastAsia"/>
          <w:color w:val="auto"/>
          <w:sz w:val="28"/>
          <w:szCs w:val="28"/>
        </w:rPr>
        <w:t>，</w:t>
      </w:r>
      <w:r w:rsidR="00252FBA">
        <w:rPr>
          <w:rFonts w:ascii="標楷體" w:eastAsia="標楷體" w:hAnsi="標楷體" w:cs="標楷體" w:hint="eastAsia"/>
          <w:color w:val="auto"/>
          <w:sz w:val="28"/>
          <w:szCs w:val="28"/>
        </w:rPr>
        <w:t>例假日除外</w:t>
      </w:r>
      <w:r>
        <w:rPr>
          <w:rFonts w:ascii="標楷體" w:eastAsia="標楷體" w:hAnsi="標楷體" w:cs="標楷體" w:hint="eastAsia"/>
          <w:color w:val="auto"/>
          <w:sz w:val="28"/>
          <w:szCs w:val="28"/>
        </w:rPr>
        <w:t>)</w:t>
      </w:r>
    </w:p>
    <w:p w:rsidR="00D977C4" w:rsidRDefault="00244B52" w:rsidP="00244B52">
      <w:pPr>
        <w:pStyle w:val="Default"/>
        <w:snapToGrid w:val="0"/>
        <w:spacing w:line="300" w:lineRule="auto"/>
        <w:ind w:firstLineChars="101" w:firstLine="283"/>
        <w:rPr>
          <w:rFonts w:ascii="標楷體" w:eastAsia="標楷體" w:cs="標楷體"/>
          <w:color w:val="auto"/>
          <w:sz w:val="28"/>
          <w:szCs w:val="28"/>
        </w:rPr>
      </w:pPr>
      <w:r w:rsidRPr="00244B52">
        <w:rPr>
          <w:rFonts w:ascii="標楷體" w:eastAsia="標楷體" w:cs="標楷體" w:hint="eastAsia"/>
          <w:color w:val="auto"/>
          <w:sz w:val="28"/>
          <w:szCs w:val="28"/>
        </w:rPr>
        <w:t>五、健康保健服務：</w:t>
      </w:r>
      <w:r w:rsidR="00D977C4">
        <w:rPr>
          <w:rFonts w:ascii="標楷體" w:eastAsia="標楷體" w:cs="標楷體"/>
          <w:color w:val="auto"/>
          <w:sz w:val="28"/>
          <w:szCs w:val="28"/>
        </w:rPr>
        <w:t xml:space="preserve"> </w:t>
      </w:r>
    </w:p>
    <w:p w:rsidR="00F55914" w:rsidRDefault="00D977C4" w:rsidP="00E675A3">
      <w:pPr>
        <w:pStyle w:val="Default"/>
        <w:snapToGrid w:val="0"/>
        <w:spacing w:line="300" w:lineRule="auto"/>
        <w:ind w:leftChars="353" w:left="1698" w:hangingChars="304" w:hanging="851"/>
        <w:rPr>
          <w:rFonts w:ascii="標楷體" w:eastAsia="標楷體" w:cs="標楷體"/>
          <w:color w:val="auto"/>
          <w:sz w:val="28"/>
          <w:szCs w:val="28"/>
        </w:rPr>
      </w:pPr>
      <w:r>
        <w:rPr>
          <w:rFonts w:ascii="標楷體" w:eastAsia="標楷體" w:cs="標楷體" w:hint="eastAsia"/>
          <w:color w:val="auto"/>
          <w:sz w:val="28"/>
          <w:szCs w:val="28"/>
        </w:rPr>
        <w:t>（一）</w:t>
      </w:r>
      <w:r w:rsidR="00F55914" w:rsidRPr="00F55914">
        <w:rPr>
          <w:rFonts w:ascii="標楷體" w:eastAsia="標楷體" w:cs="標楷體" w:hint="eastAsia"/>
          <w:color w:val="auto"/>
          <w:sz w:val="28"/>
          <w:szCs w:val="28"/>
        </w:rPr>
        <w:t>配合樂活運動推行，</w:t>
      </w:r>
      <w:r w:rsidR="00017ED4">
        <w:rPr>
          <w:rFonts w:ascii="標楷體" w:eastAsia="標楷體" w:cs="標楷體" w:hint="eastAsia"/>
          <w:color w:val="auto"/>
          <w:sz w:val="28"/>
          <w:szCs w:val="28"/>
        </w:rPr>
        <w:t>辦理各項體適能研習</w:t>
      </w:r>
      <w:r w:rsidR="00017ED4">
        <w:rPr>
          <w:rFonts w:ascii="新細明體" w:eastAsia="新細明體" w:hAnsi="新細明體" w:cs="標楷體" w:hint="eastAsia"/>
          <w:color w:val="auto"/>
          <w:sz w:val="28"/>
          <w:szCs w:val="28"/>
        </w:rPr>
        <w:t>，</w:t>
      </w:r>
      <w:r w:rsidR="00F55914" w:rsidRPr="00F55914">
        <w:rPr>
          <w:rFonts w:ascii="標楷體" w:eastAsia="標楷體" w:cs="標楷體" w:hint="eastAsia"/>
          <w:color w:val="auto"/>
          <w:sz w:val="28"/>
          <w:szCs w:val="28"/>
        </w:rPr>
        <w:t>鼓勵</w:t>
      </w:r>
      <w:r w:rsidR="00F8358D" w:rsidRPr="00F8358D">
        <w:rPr>
          <w:rFonts w:ascii="標楷體" w:eastAsia="標楷體" w:cs="標楷體" w:hint="eastAsia"/>
          <w:color w:val="auto"/>
          <w:sz w:val="28"/>
          <w:szCs w:val="28"/>
        </w:rPr>
        <w:t>同仁</w:t>
      </w:r>
      <w:r w:rsidR="00F55914" w:rsidRPr="00F55914">
        <w:rPr>
          <w:rFonts w:ascii="標楷體" w:eastAsia="標楷體" w:cs="標楷體" w:hint="eastAsia"/>
          <w:color w:val="auto"/>
          <w:sz w:val="28"/>
          <w:szCs w:val="28"/>
        </w:rPr>
        <w:t>多運動、常運動、長期運動，以紓解生活壓力，消除身心疲勞。</w:t>
      </w:r>
    </w:p>
    <w:p w:rsidR="00D977C4" w:rsidRDefault="00F55914" w:rsidP="00F55914">
      <w:pPr>
        <w:pStyle w:val="Default"/>
        <w:snapToGrid w:val="0"/>
        <w:spacing w:line="300" w:lineRule="auto"/>
        <w:ind w:leftChars="413" w:left="1694" w:hangingChars="251" w:hanging="703"/>
        <w:rPr>
          <w:rFonts w:ascii="標楷體" w:eastAsia="標楷體" w:cs="標楷體"/>
          <w:color w:val="auto"/>
          <w:sz w:val="28"/>
          <w:szCs w:val="28"/>
        </w:rPr>
      </w:pPr>
      <w:r>
        <w:rPr>
          <w:rFonts w:ascii="標楷體" w:eastAsia="標楷體" w:hAnsi="標楷體" w:cs="標楷體" w:hint="eastAsia"/>
          <w:color w:val="auto"/>
          <w:sz w:val="28"/>
          <w:szCs w:val="28"/>
        </w:rPr>
        <w:t>(二)</w:t>
      </w:r>
      <w:r w:rsidR="00D977C4">
        <w:rPr>
          <w:rFonts w:ascii="標楷體" w:eastAsia="標楷體" w:cs="標楷體"/>
          <w:color w:val="auto"/>
          <w:sz w:val="28"/>
          <w:szCs w:val="28"/>
        </w:rPr>
        <w:t xml:space="preserve"> </w:t>
      </w:r>
      <w:r w:rsidRPr="00F55914">
        <w:rPr>
          <w:rFonts w:ascii="標楷體" w:eastAsia="標楷體" w:cs="標楷體" w:hint="eastAsia"/>
          <w:color w:val="auto"/>
          <w:sz w:val="28"/>
          <w:szCs w:val="28"/>
        </w:rPr>
        <w:t>為關懷</w:t>
      </w:r>
      <w:r w:rsidR="00F8358D" w:rsidRPr="00F8358D">
        <w:rPr>
          <w:rFonts w:ascii="標楷體" w:eastAsia="標楷體" w:cs="標楷體" w:hint="eastAsia"/>
          <w:color w:val="auto"/>
          <w:sz w:val="28"/>
          <w:szCs w:val="28"/>
        </w:rPr>
        <w:t>同仁</w:t>
      </w:r>
      <w:r w:rsidRPr="00F55914">
        <w:rPr>
          <w:rFonts w:ascii="標楷體" w:eastAsia="標楷體" w:cs="標楷體" w:hint="eastAsia"/>
          <w:color w:val="auto"/>
          <w:sz w:val="28"/>
          <w:szCs w:val="28"/>
        </w:rPr>
        <w:t>在處理公務之餘，同時注意自我身心健康，宣導</w:t>
      </w:r>
      <w:r w:rsidR="00E1325F" w:rsidRPr="00E1325F">
        <w:rPr>
          <w:rFonts w:ascii="標楷體" w:eastAsia="標楷體" w:cs="標楷體" w:hint="eastAsia"/>
          <w:color w:val="auto"/>
          <w:sz w:val="28"/>
          <w:szCs w:val="28"/>
        </w:rPr>
        <w:t>教職員工</w:t>
      </w:r>
      <w:r w:rsidRPr="00F55914">
        <w:rPr>
          <w:rFonts w:ascii="標楷體" w:eastAsia="標楷體" w:cs="標楷體" w:hint="eastAsia"/>
          <w:color w:val="auto"/>
          <w:sz w:val="28"/>
          <w:szCs w:val="28"/>
        </w:rPr>
        <w:t>可就工作崗位 或走廊上做操，藉由運動達到身體及心理壓力的紓解，以提高工作績效。</w:t>
      </w:r>
    </w:p>
    <w:p w:rsidR="00F55914" w:rsidRPr="00F55914" w:rsidRDefault="00F55914" w:rsidP="00F55914">
      <w:pPr>
        <w:pStyle w:val="Default"/>
        <w:snapToGrid w:val="0"/>
        <w:spacing w:line="300" w:lineRule="auto"/>
        <w:ind w:leftChars="413" w:left="1694" w:hangingChars="251" w:hanging="703"/>
        <w:rPr>
          <w:rFonts w:ascii="標楷體" w:eastAsia="標楷體" w:cs="標楷體"/>
          <w:color w:val="auto"/>
          <w:sz w:val="28"/>
          <w:szCs w:val="28"/>
        </w:rPr>
      </w:pPr>
      <w:r>
        <w:rPr>
          <w:rFonts w:ascii="標楷體" w:eastAsia="標楷體" w:hAnsi="標楷體" w:cs="標楷體" w:hint="eastAsia"/>
          <w:color w:val="auto"/>
          <w:sz w:val="28"/>
          <w:szCs w:val="28"/>
        </w:rPr>
        <w:t>(三)</w:t>
      </w:r>
      <w:r w:rsidRPr="00F55914">
        <w:rPr>
          <w:rFonts w:hint="eastAsia"/>
        </w:rPr>
        <w:t xml:space="preserve"> </w:t>
      </w:r>
      <w:r w:rsidRPr="00F55914">
        <w:rPr>
          <w:rFonts w:ascii="標楷體" w:eastAsia="標楷體" w:hAnsi="標楷體" w:cs="標楷體" w:hint="eastAsia"/>
          <w:color w:val="auto"/>
          <w:sz w:val="28"/>
          <w:szCs w:val="28"/>
        </w:rPr>
        <w:t>鼓勵</w:t>
      </w:r>
      <w:r w:rsidR="00F8358D" w:rsidRPr="00F8358D">
        <w:rPr>
          <w:rFonts w:ascii="標楷體" w:eastAsia="標楷體" w:hAnsi="標楷體" w:cs="標楷體" w:hint="eastAsia"/>
          <w:color w:val="auto"/>
          <w:sz w:val="28"/>
          <w:szCs w:val="28"/>
        </w:rPr>
        <w:t>同仁</w:t>
      </w:r>
      <w:r w:rsidRPr="00F55914">
        <w:rPr>
          <w:rFonts w:ascii="標楷體" w:eastAsia="標楷體" w:hAnsi="標楷體" w:cs="標楷體" w:hint="eastAsia"/>
          <w:color w:val="auto"/>
          <w:sz w:val="28"/>
          <w:szCs w:val="28"/>
        </w:rPr>
        <w:t>多加利用本校健康中心設備（每日量血壓及體重），提供同仁一個良善的保健環境</w:t>
      </w:r>
      <w:r>
        <w:rPr>
          <w:rFonts w:ascii="標楷體" w:eastAsia="標楷體" w:hAnsi="標楷體" w:cs="標楷體" w:hint="eastAsia"/>
          <w:color w:val="auto"/>
          <w:sz w:val="28"/>
          <w:szCs w:val="28"/>
        </w:rPr>
        <w:t>。</w:t>
      </w:r>
    </w:p>
    <w:p w:rsidR="001A2236" w:rsidRDefault="00D977C4" w:rsidP="00E675A3">
      <w:pPr>
        <w:pStyle w:val="Default"/>
        <w:snapToGrid w:val="0"/>
        <w:spacing w:line="300" w:lineRule="auto"/>
        <w:ind w:leftChars="353" w:left="1698" w:hangingChars="304" w:hanging="851"/>
        <w:rPr>
          <w:rFonts w:ascii="標楷體" w:eastAsia="標楷體" w:cs="標楷體"/>
          <w:color w:val="auto"/>
          <w:sz w:val="28"/>
          <w:szCs w:val="28"/>
        </w:rPr>
      </w:pPr>
      <w:r>
        <w:rPr>
          <w:rFonts w:ascii="標楷體" w:eastAsia="標楷體" w:cs="標楷體" w:hint="eastAsia"/>
          <w:color w:val="auto"/>
          <w:sz w:val="28"/>
          <w:szCs w:val="28"/>
        </w:rPr>
        <w:t>（</w:t>
      </w:r>
      <w:r w:rsidR="00F55914">
        <w:rPr>
          <w:rFonts w:ascii="標楷體" w:eastAsia="標楷體" w:cs="標楷體" w:hint="eastAsia"/>
          <w:color w:val="auto"/>
          <w:sz w:val="28"/>
          <w:szCs w:val="28"/>
        </w:rPr>
        <w:t>四</w:t>
      </w:r>
      <w:r>
        <w:rPr>
          <w:rFonts w:ascii="標楷體" w:eastAsia="標楷體" w:cs="標楷體" w:hint="eastAsia"/>
          <w:color w:val="auto"/>
          <w:sz w:val="28"/>
          <w:szCs w:val="28"/>
        </w:rPr>
        <w:t>）健康檢查服務：</w:t>
      </w:r>
      <w:r w:rsidR="00493709" w:rsidRPr="00493709">
        <w:rPr>
          <w:rFonts w:ascii="標楷體" w:eastAsia="標楷體" w:cs="標楷體" w:hint="eastAsia"/>
          <w:color w:val="auto"/>
          <w:sz w:val="28"/>
          <w:szCs w:val="28"/>
        </w:rPr>
        <w:t>為關懷本校</w:t>
      </w:r>
      <w:r w:rsidR="00F8358D" w:rsidRPr="00F8358D">
        <w:rPr>
          <w:rFonts w:ascii="標楷體" w:eastAsia="標楷體" w:cs="標楷體" w:hint="eastAsia"/>
          <w:color w:val="auto"/>
          <w:sz w:val="28"/>
          <w:szCs w:val="28"/>
        </w:rPr>
        <w:t>同仁</w:t>
      </w:r>
      <w:r w:rsidR="00493709" w:rsidRPr="00493709">
        <w:rPr>
          <w:rFonts w:ascii="標楷體" w:eastAsia="標楷體" w:cs="標楷體" w:hint="eastAsia"/>
          <w:color w:val="auto"/>
          <w:sz w:val="28"/>
          <w:szCs w:val="28"/>
        </w:rPr>
        <w:t>身心健康，預防疾病的發生，期達到早期發現早期治療之效，</w:t>
      </w:r>
      <w:r>
        <w:rPr>
          <w:rFonts w:ascii="標楷體" w:eastAsia="標楷體" w:cs="標楷體" w:hint="eastAsia"/>
          <w:color w:val="auto"/>
          <w:sz w:val="28"/>
          <w:szCs w:val="28"/>
        </w:rPr>
        <w:t>提供本校編制內教職員年滿</w:t>
      </w:r>
      <w:r>
        <w:rPr>
          <w:rFonts w:ascii="標楷體" w:eastAsia="標楷體" w:cs="標楷體"/>
          <w:color w:val="auto"/>
          <w:sz w:val="28"/>
          <w:szCs w:val="28"/>
        </w:rPr>
        <w:t>40</w:t>
      </w:r>
      <w:r>
        <w:rPr>
          <w:rFonts w:ascii="標楷體" w:eastAsia="標楷體" w:cs="標楷體" w:hint="eastAsia"/>
          <w:color w:val="auto"/>
          <w:sz w:val="28"/>
          <w:szCs w:val="28"/>
        </w:rPr>
        <w:t>歲以上</w:t>
      </w:r>
      <w:r>
        <w:rPr>
          <w:rFonts w:ascii="新細明體" w:eastAsia="新細明體" w:cs="新細明體" w:hint="eastAsia"/>
          <w:color w:val="auto"/>
          <w:sz w:val="28"/>
          <w:szCs w:val="28"/>
        </w:rPr>
        <w:t>，</w:t>
      </w:r>
      <w:r>
        <w:rPr>
          <w:rFonts w:ascii="標楷體" w:eastAsia="標楷體" w:cs="標楷體" w:hint="eastAsia"/>
          <w:color w:val="auto"/>
          <w:sz w:val="28"/>
          <w:szCs w:val="28"/>
        </w:rPr>
        <w:t>二年一次之</w:t>
      </w:r>
      <w:r>
        <w:rPr>
          <w:rFonts w:ascii="標楷體" w:eastAsia="標楷體" w:cs="標楷體"/>
          <w:color w:val="auto"/>
          <w:sz w:val="28"/>
          <w:szCs w:val="28"/>
        </w:rPr>
        <w:t xml:space="preserve"> </w:t>
      </w:r>
      <w:r>
        <w:rPr>
          <w:rFonts w:ascii="標楷體" w:eastAsia="標楷體" w:cs="標楷體" w:hint="eastAsia"/>
          <w:color w:val="auto"/>
          <w:sz w:val="28"/>
          <w:szCs w:val="28"/>
        </w:rPr>
        <w:t>健康檢查補助方案，每人每次最高得申請補助</w:t>
      </w:r>
      <w:r>
        <w:rPr>
          <w:rFonts w:ascii="標楷體" w:eastAsia="標楷體" w:cs="標楷體"/>
          <w:color w:val="auto"/>
          <w:sz w:val="28"/>
          <w:szCs w:val="28"/>
        </w:rPr>
        <w:t>3,500</w:t>
      </w:r>
      <w:r>
        <w:rPr>
          <w:rFonts w:ascii="標楷體" w:eastAsia="標楷體" w:cs="標楷體" w:hint="eastAsia"/>
          <w:color w:val="auto"/>
          <w:sz w:val="28"/>
          <w:szCs w:val="28"/>
        </w:rPr>
        <w:t>元；另實施一般健康檢查時，得依其檢附之證明文件，覈實給予公假。</w:t>
      </w:r>
    </w:p>
    <w:p w:rsidR="001A2236" w:rsidRPr="001A2236" w:rsidRDefault="001A2236" w:rsidP="00F55914">
      <w:pPr>
        <w:pStyle w:val="Default"/>
        <w:snapToGrid w:val="0"/>
        <w:spacing w:line="300" w:lineRule="auto"/>
        <w:ind w:leftChars="412" w:left="1557" w:hangingChars="203" w:hanging="568"/>
        <w:rPr>
          <w:rFonts w:ascii="標楷體" w:eastAsia="標楷體" w:cs="標楷體"/>
          <w:color w:val="auto"/>
          <w:sz w:val="28"/>
          <w:szCs w:val="28"/>
        </w:rPr>
      </w:pPr>
      <w:r w:rsidRPr="001A2236">
        <w:rPr>
          <w:rFonts w:ascii="標楷體" w:eastAsia="標楷體" w:cs="標楷體" w:hint="eastAsia"/>
          <w:color w:val="auto"/>
          <w:sz w:val="28"/>
          <w:szCs w:val="28"/>
        </w:rPr>
        <w:t>(五)為照護本校</w:t>
      </w:r>
      <w:r w:rsidR="00F8358D" w:rsidRPr="00F8358D">
        <w:rPr>
          <w:rFonts w:ascii="標楷體" w:eastAsia="標楷體" w:cs="標楷體" w:hint="eastAsia"/>
          <w:color w:val="auto"/>
          <w:sz w:val="28"/>
          <w:szCs w:val="28"/>
        </w:rPr>
        <w:t>同仁</w:t>
      </w:r>
      <w:r w:rsidRPr="001A2236">
        <w:rPr>
          <w:rFonts w:ascii="標楷體" w:eastAsia="標楷體" w:cs="標楷體" w:hint="eastAsia"/>
          <w:color w:val="auto"/>
          <w:sz w:val="28"/>
          <w:szCs w:val="28"/>
        </w:rPr>
        <w:t>及直系親屬身體健康，與學校鄰近之優質醫療院所合作簽訂診療服務優惠合約，對同仁及眷屬照護更臻完善。</w:t>
      </w:r>
    </w:p>
    <w:p w:rsidR="001A2236" w:rsidRDefault="001A2236" w:rsidP="00F55914">
      <w:pPr>
        <w:pStyle w:val="Default"/>
        <w:snapToGrid w:val="0"/>
        <w:spacing w:line="300" w:lineRule="auto"/>
        <w:ind w:leftChars="412" w:left="1557" w:hangingChars="203" w:hanging="568"/>
        <w:rPr>
          <w:rFonts w:ascii="標楷體" w:eastAsia="標楷體" w:cs="標楷體"/>
          <w:color w:val="auto"/>
          <w:sz w:val="28"/>
          <w:szCs w:val="28"/>
        </w:rPr>
      </w:pPr>
      <w:r w:rsidRPr="001A2236">
        <w:rPr>
          <w:rFonts w:ascii="標楷體" w:eastAsia="標楷體" w:cs="標楷體" w:hint="eastAsia"/>
          <w:color w:val="auto"/>
          <w:sz w:val="28"/>
          <w:szCs w:val="28"/>
        </w:rPr>
        <w:t>(六)舉辦健康講座：包含營養飲食研習、建立</w:t>
      </w:r>
      <w:r w:rsidR="00F8358D" w:rsidRPr="00F8358D">
        <w:rPr>
          <w:rFonts w:ascii="標楷體" w:eastAsia="標楷體" w:cs="標楷體" w:hint="eastAsia"/>
          <w:color w:val="auto"/>
          <w:sz w:val="28"/>
          <w:szCs w:val="28"/>
        </w:rPr>
        <w:t>同仁</w:t>
      </w:r>
      <w:r w:rsidRPr="001A2236">
        <w:rPr>
          <w:rFonts w:ascii="標楷體" w:eastAsia="標楷體" w:cs="標楷體" w:hint="eastAsia"/>
          <w:color w:val="auto"/>
          <w:sz w:val="28"/>
          <w:szCs w:val="28"/>
        </w:rPr>
        <w:t>正確的飲食觀念及飲食行為，以維護自我健康。</w:t>
      </w:r>
    </w:p>
    <w:p w:rsidR="00AE3AAA" w:rsidRDefault="00F9263E" w:rsidP="00AE3AAA">
      <w:pPr>
        <w:pStyle w:val="Default"/>
        <w:snapToGrid w:val="0"/>
        <w:spacing w:line="300" w:lineRule="auto"/>
        <w:ind w:leftChars="118" w:left="849" w:hangingChars="202" w:hanging="566"/>
        <w:rPr>
          <w:rFonts w:ascii="標楷體" w:eastAsia="標楷體" w:cs="標楷體"/>
          <w:color w:val="auto"/>
          <w:sz w:val="28"/>
          <w:szCs w:val="28"/>
        </w:rPr>
      </w:pPr>
      <w:r>
        <w:rPr>
          <w:rFonts w:ascii="標楷體" w:eastAsia="標楷體" w:cs="標楷體" w:hint="eastAsia"/>
          <w:color w:val="auto"/>
          <w:sz w:val="28"/>
          <w:szCs w:val="28"/>
        </w:rPr>
        <w:lastRenderedPageBreak/>
        <w:t>六</w:t>
      </w:r>
      <w:r>
        <w:rPr>
          <w:rFonts w:ascii="標楷體" w:eastAsia="標楷體" w:hAnsi="標楷體" w:cs="標楷體" w:hint="eastAsia"/>
          <w:color w:val="auto"/>
          <w:sz w:val="28"/>
          <w:szCs w:val="28"/>
        </w:rPr>
        <w:t>、</w:t>
      </w:r>
      <w:r w:rsidRPr="00F9263E">
        <w:rPr>
          <w:rFonts w:ascii="標楷體" w:eastAsia="標楷體" w:hAnsi="標楷體" w:cs="標楷體" w:hint="eastAsia"/>
          <w:color w:val="auto"/>
          <w:sz w:val="28"/>
          <w:szCs w:val="28"/>
        </w:rPr>
        <w:t>子女托育服務：</w:t>
      </w:r>
      <w:r w:rsidR="00AE3AAA" w:rsidRPr="00AE3AAA">
        <w:rPr>
          <w:rFonts w:ascii="標楷體" w:eastAsia="標楷體" w:hAnsi="標楷體" w:cs="標楷體" w:hint="eastAsia"/>
          <w:color w:val="auto"/>
          <w:sz w:val="28"/>
          <w:szCs w:val="28"/>
        </w:rPr>
        <w:t>訂定本校「辦理員工子女托育服務實施方案」推動教職員工子女托育服務，與附近政府合法立案之5家幼兒園簽定優惠托兒措施供</w:t>
      </w:r>
      <w:r w:rsidR="00F8358D" w:rsidRPr="00F8358D">
        <w:rPr>
          <w:rFonts w:ascii="標楷體" w:eastAsia="標楷體" w:hAnsi="標楷體" w:cs="標楷體" w:hint="eastAsia"/>
          <w:color w:val="auto"/>
          <w:sz w:val="28"/>
          <w:szCs w:val="28"/>
        </w:rPr>
        <w:t>同仁</w:t>
      </w:r>
      <w:r w:rsidR="00AE3AAA" w:rsidRPr="00AE3AAA">
        <w:rPr>
          <w:rFonts w:ascii="標楷體" w:eastAsia="標楷體" w:hAnsi="標楷體" w:cs="標楷體" w:hint="eastAsia"/>
          <w:color w:val="auto"/>
          <w:sz w:val="28"/>
          <w:szCs w:val="28"/>
        </w:rPr>
        <w:t>選擇，俾減輕負擔。</w:t>
      </w:r>
    </w:p>
    <w:p w:rsidR="00D977C4" w:rsidRDefault="00AE3AAA" w:rsidP="00E675A3">
      <w:pPr>
        <w:pStyle w:val="Default"/>
        <w:snapToGrid w:val="0"/>
        <w:spacing w:line="300" w:lineRule="auto"/>
        <w:ind w:firstLineChars="101" w:firstLine="283"/>
        <w:rPr>
          <w:rFonts w:ascii="標楷體" w:eastAsia="標楷體" w:cs="標楷體"/>
          <w:color w:val="auto"/>
          <w:sz w:val="28"/>
          <w:szCs w:val="28"/>
        </w:rPr>
      </w:pPr>
      <w:r>
        <w:rPr>
          <w:rFonts w:ascii="標楷體" w:eastAsia="標楷體" w:cs="標楷體" w:hint="eastAsia"/>
          <w:color w:val="auto"/>
          <w:sz w:val="28"/>
          <w:szCs w:val="28"/>
        </w:rPr>
        <w:t>七</w:t>
      </w:r>
      <w:r w:rsidR="00244B52" w:rsidRPr="00244B52">
        <w:rPr>
          <w:rFonts w:ascii="標楷體" w:eastAsia="標楷體" w:cs="標楷體" w:hint="eastAsia"/>
          <w:color w:val="auto"/>
          <w:sz w:val="28"/>
          <w:szCs w:val="28"/>
        </w:rPr>
        <w:t>、其他福利服務：</w:t>
      </w:r>
      <w:r w:rsidR="00D977C4">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295" w:left="1274" w:hangingChars="202" w:hanging="566"/>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一</w:t>
      </w:r>
      <w:r>
        <w:rPr>
          <w:rFonts w:ascii="標楷體" w:eastAsia="標楷體" w:cs="標楷體"/>
          <w:color w:val="auto"/>
          <w:sz w:val="28"/>
          <w:szCs w:val="28"/>
        </w:rPr>
        <w:t>)</w:t>
      </w:r>
      <w:r>
        <w:rPr>
          <w:rFonts w:ascii="標楷體" w:eastAsia="標楷體" w:cs="標楷體" w:hint="eastAsia"/>
          <w:color w:val="auto"/>
          <w:sz w:val="28"/>
          <w:szCs w:val="28"/>
        </w:rPr>
        <w:t>為建立溫馨和諧的工作環境，凝聚員工向心力，實施</w:t>
      </w:r>
      <w:r w:rsidR="00F8358D" w:rsidRPr="00F8358D">
        <w:rPr>
          <w:rFonts w:ascii="標楷體" w:eastAsia="標楷體" w:cs="標楷體" w:hint="eastAsia"/>
          <w:color w:val="auto"/>
          <w:sz w:val="28"/>
          <w:szCs w:val="28"/>
        </w:rPr>
        <w:t>同仁</w:t>
      </w:r>
      <w:r>
        <w:rPr>
          <w:rFonts w:ascii="標楷體" w:eastAsia="標楷體" w:cs="標楷體" w:hint="eastAsia"/>
          <w:color w:val="auto"/>
          <w:sz w:val="28"/>
          <w:szCs w:val="28"/>
        </w:rPr>
        <w:t>互助機制，互助內容包含喪葬慰問、退休同仁慰問及結婚</w:t>
      </w:r>
      <w:r w:rsidR="00E52BE4">
        <w:rPr>
          <w:rFonts w:ascii="標楷體" w:eastAsia="標楷體" w:hAnsi="標楷體" w:cs="標楷體" w:hint="eastAsia"/>
          <w:color w:val="auto"/>
          <w:sz w:val="28"/>
          <w:szCs w:val="28"/>
        </w:rPr>
        <w:t>、</w:t>
      </w:r>
      <w:r w:rsidR="00E52BE4">
        <w:rPr>
          <w:rFonts w:ascii="標楷體" w:eastAsia="標楷體" w:cs="標楷體" w:hint="eastAsia"/>
          <w:color w:val="auto"/>
          <w:sz w:val="28"/>
          <w:szCs w:val="28"/>
        </w:rPr>
        <w:t>生育祝賀</w:t>
      </w:r>
      <w:r>
        <w:rPr>
          <w:rFonts w:ascii="標楷體" w:eastAsia="標楷體" w:cs="標楷體" w:hint="eastAsia"/>
          <w:color w:val="auto"/>
          <w:sz w:val="28"/>
          <w:szCs w:val="28"/>
        </w:rPr>
        <w:t>。</w:t>
      </w:r>
      <w:r>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295" w:left="1274" w:hangingChars="202" w:hanging="566"/>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二</w:t>
      </w:r>
      <w:r>
        <w:rPr>
          <w:rFonts w:ascii="標楷體" w:eastAsia="標楷體" w:cs="標楷體"/>
          <w:color w:val="auto"/>
          <w:sz w:val="28"/>
          <w:szCs w:val="28"/>
        </w:rPr>
        <w:t>)</w:t>
      </w:r>
      <w:r>
        <w:rPr>
          <w:rFonts w:ascii="標楷體" w:eastAsia="標楷體" w:cs="標楷體" w:hint="eastAsia"/>
          <w:color w:val="auto"/>
          <w:sz w:val="28"/>
          <w:szCs w:val="28"/>
        </w:rPr>
        <w:t>遇有同仁婚喪喜慶事件，主動提供服務，儘速辦理各項生活津貼及公保補助等申請服務事項</w:t>
      </w:r>
      <w:r w:rsidR="00CF4FA6">
        <w:rPr>
          <w:rFonts w:ascii="新細明體" w:eastAsia="新細明體" w:hAnsi="新細明體" w:cs="標楷體" w:hint="eastAsia"/>
          <w:color w:val="auto"/>
          <w:sz w:val="28"/>
          <w:szCs w:val="28"/>
        </w:rPr>
        <w:t>，</w:t>
      </w:r>
      <w:r w:rsidR="00CF4FA6" w:rsidRPr="00CF4FA6">
        <w:rPr>
          <w:rFonts w:ascii="標楷體" w:eastAsia="標楷體" w:cs="標楷體" w:hint="eastAsia"/>
          <w:color w:val="auto"/>
          <w:sz w:val="28"/>
          <w:szCs w:val="28"/>
        </w:rPr>
        <w:t>為全方位關懷員工，幫助教職員工，增進公教人員對機關學校之情感。</w:t>
      </w:r>
      <w:r>
        <w:rPr>
          <w:rFonts w:ascii="標楷體" w:eastAsia="標楷體" w:cs="標楷體"/>
          <w:color w:val="auto"/>
          <w:sz w:val="28"/>
          <w:szCs w:val="28"/>
        </w:rPr>
        <w:t xml:space="preserve"> </w:t>
      </w:r>
    </w:p>
    <w:p w:rsidR="00D977C4" w:rsidRDefault="00D977C4" w:rsidP="00851220">
      <w:pPr>
        <w:pStyle w:val="Default"/>
        <w:snapToGrid w:val="0"/>
        <w:spacing w:line="300" w:lineRule="auto"/>
        <w:ind w:leftChars="295" w:left="1274" w:hangingChars="202" w:hanging="566"/>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三</w:t>
      </w:r>
      <w:r>
        <w:rPr>
          <w:rFonts w:ascii="標楷體" w:eastAsia="標楷體" w:cs="標楷體"/>
          <w:color w:val="auto"/>
          <w:sz w:val="28"/>
          <w:szCs w:val="28"/>
        </w:rPr>
        <w:t>)</w:t>
      </w:r>
      <w:r>
        <w:rPr>
          <w:rFonts w:ascii="標楷體" w:eastAsia="標楷體" w:cs="標楷體" w:hint="eastAsia"/>
          <w:color w:val="auto"/>
          <w:sz w:val="28"/>
          <w:szCs w:val="28"/>
        </w:rPr>
        <w:t>為全方位關懷員工，協助</w:t>
      </w:r>
      <w:r w:rsidR="00F8358D" w:rsidRPr="00F8358D">
        <w:rPr>
          <w:rFonts w:ascii="標楷體" w:eastAsia="標楷體" w:cs="標楷體" w:hint="eastAsia"/>
          <w:color w:val="auto"/>
          <w:sz w:val="28"/>
          <w:szCs w:val="28"/>
        </w:rPr>
        <w:t>同仁</w:t>
      </w:r>
      <w:r>
        <w:rPr>
          <w:rFonts w:ascii="標楷體" w:eastAsia="標楷體" w:cs="標楷體" w:hint="eastAsia"/>
          <w:color w:val="auto"/>
          <w:sz w:val="28"/>
          <w:szCs w:val="28"/>
        </w:rPr>
        <w:t>及其配偶、直系血親面對親人往生辦理喪葬事宜，以撫慰同仁之情緒，並適時提供遺族關懷。</w:t>
      </w:r>
      <w:r>
        <w:rPr>
          <w:rFonts w:ascii="標楷體" w:eastAsia="標楷體" w:cs="標楷體"/>
          <w:color w:val="auto"/>
          <w:sz w:val="28"/>
          <w:szCs w:val="28"/>
        </w:rPr>
        <w:t xml:space="preserve"> </w:t>
      </w:r>
    </w:p>
    <w:p w:rsidR="00D977C4" w:rsidRDefault="00D977C4" w:rsidP="00851220">
      <w:pPr>
        <w:pStyle w:val="Default"/>
        <w:snapToGrid w:val="0"/>
        <w:spacing w:line="300" w:lineRule="auto"/>
        <w:ind w:leftChars="295" w:left="1274" w:hangingChars="202" w:hanging="566"/>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四</w:t>
      </w:r>
      <w:r>
        <w:rPr>
          <w:rFonts w:ascii="標楷體" w:eastAsia="標楷體" w:cs="標楷體"/>
          <w:color w:val="auto"/>
          <w:sz w:val="28"/>
          <w:szCs w:val="28"/>
        </w:rPr>
        <w:t>)</w:t>
      </w:r>
      <w:r>
        <w:rPr>
          <w:rFonts w:ascii="標楷體" w:eastAsia="標楷體" w:cs="標楷體" w:hint="eastAsia"/>
          <w:color w:val="auto"/>
          <w:sz w:val="28"/>
          <w:szCs w:val="28"/>
        </w:rPr>
        <w:t>為培養團隊精神及鼓舞士氣，每年度得由</w:t>
      </w:r>
      <w:r w:rsidR="00031EF2">
        <w:rPr>
          <w:rFonts w:ascii="標楷體" w:eastAsia="標楷體" w:cs="標楷體" w:hint="eastAsia"/>
          <w:color w:val="auto"/>
          <w:sz w:val="28"/>
          <w:szCs w:val="28"/>
        </w:rPr>
        <w:t>教師</w:t>
      </w:r>
      <w:r w:rsidR="001E3C22">
        <w:rPr>
          <w:rFonts w:ascii="標楷體" w:eastAsia="標楷體" w:cs="標楷體" w:hint="eastAsia"/>
          <w:color w:val="auto"/>
          <w:sz w:val="28"/>
          <w:szCs w:val="28"/>
        </w:rPr>
        <w:t>會</w:t>
      </w:r>
      <w:r w:rsidR="00031EF2">
        <w:rPr>
          <w:rFonts w:ascii="標楷體" w:eastAsia="標楷體" w:cs="標楷體" w:hint="eastAsia"/>
          <w:color w:val="auto"/>
          <w:sz w:val="28"/>
          <w:szCs w:val="28"/>
        </w:rPr>
        <w:t>及人事室</w:t>
      </w:r>
      <w:r>
        <w:rPr>
          <w:rFonts w:ascii="標楷體" w:eastAsia="標楷體" w:cs="標楷體" w:hint="eastAsia"/>
          <w:color w:val="auto"/>
          <w:sz w:val="28"/>
          <w:szCs w:val="28"/>
        </w:rPr>
        <w:t>籌辦員工文康活動，</w:t>
      </w:r>
      <w:r w:rsidR="00E1325F" w:rsidRPr="00E1325F">
        <w:rPr>
          <w:rFonts w:ascii="標楷體" w:eastAsia="標楷體" w:cs="標楷體" w:hint="eastAsia"/>
          <w:color w:val="auto"/>
          <w:sz w:val="28"/>
          <w:szCs w:val="28"/>
        </w:rPr>
        <w:t>教職員工</w:t>
      </w:r>
      <w:r>
        <w:rPr>
          <w:rFonts w:ascii="標楷體" w:eastAsia="標楷體" w:cs="標楷體" w:hint="eastAsia"/>
          <w:color w:val="auto"/>
          <w:sz w:val="28"/>
          <w:szCs w:val="28"/>
        </w:rPr>
        <w:t>可以視個人時間選擇參加，並給予經費補助，以舒解壓力並凝聚團隊向心力。</w:t>
      </w:r>
      <w:r>
        <w:rPr>
          <w:rFonts w:ascii="標楷體" w:eastAsia="標楷體" w:cs="標楷體"/>
          <w:color w:val="auto"/>
          <w:sz w:val="28"/>
          <w:szCs w:val="28"/>
        </w:rPr>
        <w:t xml:space="preserve"> </w:t>
      </w:r>
    </w:p>
    <w:p w:rsidR="00C07675" w:rsidRDefault="00D977C4" w:rsidP="00851220">
      <w:pPr>
        <w:pStyle w:val="Default"/>
        <w:snapToGrid w:val="0"/>
        <w:spacing w:line="300" w:lineRule="auto"/>
        <w:ind w:leftChars="295" w:left="1274" w:hangingChars="202" w:hanging="566"/>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五</w:t>
      </w:r>
      <w:r>
        <w:rPr>
          <w:rFonts w:ascii="標楷體" w:eastAsia="標楷體" w:cs="標楷體"/>
          <w:color w:val="auto"/>
          <w:sz w:val="28"/>
          <w:szCs w:val="28"/>
        </w:rPr>
        <w:t>)</w:t>
      </w:r>
      <w:r>
        <w:rPr>
          <w:rFonts w:ascii="標楷體" w:eastAsia="標楷體" w:cs="標楷體" w:hint="eastAsia"/>
          <w:color w:val="auto"/>
          <w:sz w:val="28"/>
          <w:szCs w:val="28"/>
        </w:rPr>
        <w:t>利用人事行政總處建置公務福利</w:t>
      </w:r>
      <w:r>
        <w:rPr>
          <w:rFonts w:ascii="標楷體" w:eastAsia="標楷體" w:cs="標楷體"/>
          <w:color w:val="auto"/>
          <w:sz w:val="28"/>
          <w:szCs w:val="28"/>
        </w:rPr>
        <w:t>e</w:t>
      </w:r>
      <w:r>
        <w:rPr>
          <w:rFonts w:ascii="標楷體" w:eastAsia="標楷體" w:cs="標楷體" w:hint="eastAsia"/>
          <w:color w:val="auto"/>
          <w:sz w:val="28"/>
          <w:szCs w:val="28"/>
        </w:rPr>
        <w:t>化平台等相關福利平台，蒐集與整理與生活相關優惠訊息，供同仁選擇運用；另與民間業者簽訂優惠措施，以提供本校</w:t>
      </w:r>
      <w:r w:rsidR="00E1325F" w:rsidRPr="00E1325F">
        <w:rPr>
          <w:rFonts w:ascii="標楷體" w:eastAsia="標楷體" w:cs="標楷體" w:hint="eastAsia"/>
          <w:color w:val="auto"/>
          <w:sz w:val="28"/>
          <w:szCs w:val="28"/>
        </w:rPr>
        <w:t>教職員工</w:t>
      </w:r>
      <w:r>
        <w:rPr>
          <w:rFonts w:ascii="標楷體" w:eastAsia="標楷體" w:cs="標楷體" w:hint="eastAsia"/>
          <w:color w:val="auto"/>
          <w:sz w:val="28"/>
          <w:szCs w:val="28"/>
        </w:rPr>
        <w:t>更多元之優惠服務。</w:t>
      </w:r>
    </w:p>
    <w:p w:rsidR="00D977C4" w:rsidRDefault="00F9263E" w:rsidP="00F9263E">
      <w:pPr>
        <w:pStyle w:val="Default"/>
        <w:snapToGrid w:val="0"/>
        <w:spacing w:line="300" w:lineRule="auto"/>
        <w:ind w:leftChars="237" w:left="1275" w:hangingChars="252" w:hanging="706"/>
        <w:rPr>
          <w:rFonts w:ascii="標楷體" w:eastAsia="標楷體" w:cs="標楷體"/>
          <w:color w:val="auto"/>
          <w:sz w:val="28"/>
          <w:szCs w:val="28"/>
        </w:rPr>
      </w:pPr>
      <w:r>
        <w:rPr>
          <w:rFonts w:ascii="標楷體" w:eastAsia="標楷體" w:hAnsi="標楷體" w:cs="標楷體" w:hint="eastAsia"/>
          <w:color w:val="auto"/>
          <w:sz w:val="28"/>
          <w:szCs w:val="28"/>
        </w:rPr>
        <w:t xml:space="preserve"> </w:t>
      </w:r>
      <w:r w:rsidR="00684FBC">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六</w:t>
      </w:r>
      <w:r w:rsidR="00684FBC">
        <w:rPr>
          <w:rFonts w:ascii="標楷體" w:eastAsia="標楷體" w:hAnsi="標楷體" w:cs="標楷體" w:hint="eastAsia"/>
          <w:color w:val="auto"/>
          <w:sz w:val="28"/>
          <w:szCs w:val="28"/>
        </w:rPr>
        <w:t>)特約商店服務：</w:t>
      </w:r>
      <w:r w:rsidR="00A104CF">
        <w:rPr>
          <w:rFonts w:ascii="標楷體" w:eastAsia="標楷體" w:hAnsi="標楷體" w:cs="標楷體" w:hint="eastAsia"/>
          <w:color w:val="auto"/>
          <w:sz w:val="28"/>
          <w:szCs w:val="28"/>
        </w:rPr>
        <w:t>與</w:t>
      </w:r>
      <w:r w:rsidR="00B41ACA">
        <w:rPr>
          <w:rFonts w:ascii="標楷體" w:eastAsia="標楷體" w:hAnsi="標楷體" w:cs="標楷體" w:hint="eastAsia"/>
          <w:color w:val="auto"/>
          <w:sz w:val="28"/>
          <w:szCs w:val="28"/>
        </w:rPr>
        <w:t>各類商店簽約</w:t>
      </w:r>
      <w:r w:rsidR="00B41ACA">
        <w:rPr>
          <w:rFonts w:ascii="新細明體" w:eastAsia="新細明體" w:hAnsi="新細明體" w:cs="標楷體" w:hint="eastAsia"/>
          <w:color w:val="auto"/>
          <w:sz w:val="28"/>
          <w:szCs w:val="28"/>
        </w:rPr>
        <w:t>，</w:t>
      </w:r>
      <w:r w:rsidR="00B41ACA">
        <w:rPr>
          <w:rFonts w:ascii="標楷體" w:eastAsia="標楷體" w:hAnsi="標楷體" w:cs="標楷體" w:hint="eastAsia"/>
          <w:color w:val="auto"/>
          <w:sz w:val="28"/>
          <w:szCs w:val="28"/>
        </w:rPr>
        <w:t>本校教職員工前往消費出示服務證</w:t>
      </w:r>
      <w:r w:rsidR="00B41ACA">
        <w:rPr>
          <w:rFonts w:ascii="新細明體" w:eastAsia="新細明體" w:hAnsi="新細明體" w:cs="標楷體" w:hint="eastAsia"/>
          <w:color w:val="auto"/>
          <w:sz w:val="28"/>
          <w:szCs w:val="28"/>
        </w:rPr>
        <w:t>，</w:t>
      </w:r>
      <w:r w:rsidR="00B41ACA">
        <w:rPr>
          <w:rFonts w:ascii="標楷體" w:eastAsia="標楷體" w:hAnsi="標楷體" w:cs="標楷體" w:hint="eastAsia"/>
          <w:color w:val="auto"/>
          <w:sz w:val="28"/>
          <w:szCs w:val="28"/>
        </w:rPr>
        <w:t>即可享有優惠服務。</w:t>
      </w:r>
    </w:p>
    <w:p w:rsidR="00D977C4" w:rsidRDefault="00944E13" w:rsidP="00E675A3">
      <w:pPr>
        <w:pStyle w:val="Default"/>
        <w:snapToGrid w:val="0"/>
        <w:spacing w:line="300" w:lineRule="auto"/>
        <w:rPr>
          <w:rFonts w:ascii="標楷體" w:eastAsia="標楷體" w:cs="標楷體"/>
          <w:color w:val="auto"/>
          <w:sz w:val="28"/>
          <w:szCs w:val="28"/>
        </w:rPr>
      </w:pPr>
      <w:r>
        <w:rPr>
          <w:rFonts w:ascii="標楷體" w:eastAsia="標楷體" w:cs="標楷體" w:hint="eastAsia"/>
          <w:color w:val="auto"/>
          <w:sz w:val="28"/>
          <w:szCs w:val="28"/>
        </w:rPr>
        <w:t>柒</w:t>
      </w:r>
      <w:r w:rsidR="00D977C4">
        <w:rPr>
          <w:rFonts w:ascii="標楷體" w:eastAsia="標楷體" w:cs="標楷體" w:hint="eastAsia"/>
          <w:color w:val="auto"/>
          <w:sz w:val="28"/>
          <w:szCs w:val="28"/>
        </w:rPr>
        <w:t>、經費來源：於本校年度預算相關經費項下支應。</w:t>
      </w:r>
      <w:r w:rsidR="00D977C4">
        <w:rPr>
          <w:rFonts w:ascii="標楷體" w:eastAsia="標楷體" w:cs="標楷體"/>
          <w:color w:val="auto"/>
          <w:sz w:val="28"/>
          <w:szCs w:val="28"/>
        </w:rPr>
        <w:t xml:space="preserve"> </w:t>
      </w:r>
    </w:p>
    <w:p w:rsidR="00D977C4" w:rsidRDefault="00944E13" w:rsidP="00E675A3">
      <w:pPr>
        <w:pStyle w:val="Default"/>
        <w:snapToGrid w:val="0"/>
        <w:spacing w:line="300" w:lineRule="auto"/>
        <w:rPr>
          <w:rFonts w:ascii="標楷體" w:eastAsia="標楷體" w:cs="標楷體"/>
          <w:color w:val="auto"/>
          <w:sz w:val="28"/>
          <w:szCs w:val="28"/>
        </w:rPr>
      </w:pPr>
      <w:r>
        <w:rPr>
          <w:rFonts w:ascii="標楷體" w:eastAsia="標楷體" w:cs="標楷體" w:hint="eastAsia"/>
          <w:color w:val="auto"/>
          <w:sz w:val="28"/>
          <w:szCs w:val="28"/>
        </w:rPr>
        <w:t>捌</w:t>
      </w:r>
      <w:r w:rsidR="00D977C4">
        <w:rPr>
          <w:rFonts w:ascii="標楷體" w:eastAsia="標楷體" w:cs="標楷體" w:hint="eastAsia"/>
          <w:color w:val="auto"/>
          <w:sz w:val="28"/>
          <w:szCs w:val="28"/>
        </w:rPr>
        <w:t>、其他事項：</w:t>
      </w:r>
      <w:r w:rsidR="00D977C4">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177" w:left="991" w:hangingChars="202" w:hanging="566"/>
        <w:rPr>
          <w:rFonts w:ascii="標楷體" w:eastAsia="標楷體" w:cs="標楷體"/>
          <w:color w:val="auto"/>
          <w:sz w:val="28"/>
          <w:szCs w:val="28"/>
        </w:rPr>
      </w:pPr>
      <w:r>
        <w:rPr>
          <w:rFonts w:ascii="標楷體" w:eastAsia="標楷體" w:cs="標楷體" w:hint="eastAsia"/>
          <w:color w:val="auto"/>
          <w:sz w:val="28"/>
          <w:szCs w:val="28"/>
        </w:rPr>
        <w:t>一、本校、社會公益團體、專業機構專業人員提供協助時之各項服務之所有紀錄，及求助</w:t>
      </w:r>
      <w:r w:rsidR="00992766" w:rsidRPr="00992766">
        <w:rPr>
          <w:rFonts w:ascii="標楷體" w:eastAsia="標楷體" w:cs="標楷體" w:hint="eastAsia"/>
          <w:color w:val="auto"/>
          <w:sz w:val="28"/>
          <w:szCs w:val="28"/>
        </w:rPr>
        <w:t>教職員工</w:t>
      </w:r>
      <w:r>
        <w:rPr>
          <w:rFonts w:ascii="標楷體" w:eastAsia="標楷體" w:cs="標楷體" w:hint="eastAsia"/>
          <w:color w:val="auto"/>
          <w:sz w:val="28"/>
          <w:szCs w:val="28"/>
        </w:rPr>
        <w:t>之個人資料均應全程永久保密，非經法律程序或當事人書面授權同意，均不得提供給任何單位或他人。並應確實遵守倫理規範及保密責任，且事先明確告知</w:t>
      </w:r>
      <w:r w:rsidR="00992766" w:rsidRPr="00992766">
        <w:rPr>
          <w:rFonts w:ascii="標楷體" w:eastAsia="標楷體" w:cs="標楷體" w:hint="eastAsia"/>
          <w:color w:val="auto"/>
          <w:sz w:val="28"/>
          <w:szCs w:val="28"/>
        </w:rPr>
        <w:t>教職員工</w:t>
      </w:r>
      <w:r>
        <w:rPr>
          <w:rFonts w:ascii="標楷體" w:eastAsia="標楷體" w:cs="標楷體" w:hint="eastAsia"/>
          <w:color w:val="auto"/>
          <w:sz w:val="28"/>
          <w:szCs w:val="28"/>
        </w:rPr>
        <w:t>以維護其權益：</w:t>
      </w:r>
      <w:r>
        <w:rPr>
          <w:rFonts w:ascii="標楷體" w:eastAsia="標楷體" w:cs="標楷體"/>
          <w:color w:val="auto"/>
          <w:sz w:val="28"/>
          <w:szCs w:val="28"/>
        </w:rPr>
        <w:t xml:space="preserve"> </w:t>
      </w:r>
    </w:p>
    <w:p w:rsidR="0080090C" w:rsidRDefault="00D977C4" w:rsidP="00E675A3">
      <w:pPr>
        <w:pStyle w:val="Default"/>
        <w:snapToGrid w:val="0"/>
        <w:spacing w:line="300" w:lineRule="auto"/>
        <w:ind w:leftChars="118" w:left="849" w:hangingChars="202" w:hanging="566"/>
        <w:rPr>
          <w:rFonts w:ascii="標楷體" w:eastAsia="標楷體" w:cs="標楷體"/>
          <w:color w:val="auto"/>
          <w:sz w:val="28"/>
          <w:szCs w:val="28"/>
        </w:rPr>
      </w:pPr>
      <w:r>
        <w:rPr>
          <w:rFonts w:ascii="標楷體" w:eastAsia="標楷體" w:cs="標楷體" w:hint="eastAsia"/>
          <w:color w:val="auto"/>
          <w:sz w:val="28"/>
          <w:szCs w:val="28"/>
        </w:rPr>
        <w:t>二、人事單位人員應充分了解員工協助方案的功能，辦理本方案相關人員，應主動關懷同仁，瞭解及蒐集同仁需求，適時提供相關資訊。並能初步辨識需要協助的</w:t>
      </w:r>
      <w:r w:rsidR="00992766" w:rsidRPr="00992766">
        <w:rPr>
          <w:rFonts w:ascii="標楷體" w:eastAsia="標楷體" w:cs="標楷體" w:hint="eastAsia"/>
          <w:color w:val="auto"/>
          <w:sz w:val="28"/>
          <w:szCs w:val="28"/>
        </w:rPr>
        <w:t>教職員工</w:t>
      </w:r>
      <w:r>
        <w:rPr>
          <w:rFonts w:ascii="標楷體" w:eastAsia="標楷體" w:cs="標楷體" w:hint="eastAsia"/>
          <w:color w:val="auto"/>
          <w:sz w:val="28"/>
          <w:szCs w:val="28"/>
        </w:rPr>
        <w:t>，俾使其獲得即時的支持與幫助。</w:t>
      </w:r>
      <w:r>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118" w:left="849" w:hangingChars="202" w:hanging="566"/>
        <w:rPr>
          <w:rFonts w:ascii="標楷體" w:eastAsia="標楷體" w:cs="標楷體"/>
          <w:color w:val="auto"/>
          <w:sz w:val="28"/>
          <w:szCs w:val="28"/>
        </w:rPr>
      </w:pPr>
      <w:r>
        <w:rPr>
          <w:rFonts w:ascii="標楷體" w:eastAsia="標楷體" w:cs="標楷體" w:hint="eastAsia"/>
          <w:color w:val="auto"/>
          <w:sz w:val="28"/>
          <w:szCs w:val="28"/>
        </w:rPr>
        <w:t>三、辦理本方案時應充分結合運用現有之行政措施、社會資源及相關資訊平台，使現有機制發揮最大的效益。</w:t>
      </w:r>
      <w:r>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118" w:left="849" w:hangingChars="202" w:hanging="566"/>
        <w:rPr>
          <w:rFonts w:ascii="標楷體" w:eastAsia="標楷體" w:cs="標楷體"/>
          <w:color w:val="auto"/>
          <w:sz w:val="28"/>
          <w:szCs w:val="28"/>
        </w:rPr>
      </w:pPr>
      <w:r>
        <w:rPr>
          <w:rFonts w:ascii="標楷體" w:eastAsia="標楷體" w:cs="標楷體" w:hint="eastAsia"/>
          <w:color w:val="auto"/>
          <w:sz w:val="28"/>
          <w:szCs w:val="28"/>
        </w:rPr>
        <w:t>四、</w:t>
      </w:r>
      <w:r w:rsidR="00992766" w:rsidRPr="00992766">
        <w:rPr>
          <w:rFonts w:ascii="標楷體" w:eastAsia="標楷體" w:cs="標楷體" w:hint="eastAsia"/>
          <w:color w:val="auto"/>
          <w:sz w:val="28"/>
          <w:szCs w:val="28"/>
        </w:rPr>
        <w:t>教職員工</w:t>
      </w:r>
      <w:r>
        <w:rPr>
          <w:rFonts w:ascii="標楷體" w:eastAsia="標楷體" w:cs="標楷體" w:hint="eastAsia"/>
          <w:color w:val="auto"/>
          <w:sz w:val="28"/>
          <w:szCs w:val="28"/>
        </w:rPr>
        <w:t>如需於辦公時間離開學校使用本方案各項服務，應依「公務人員請假規則」之規定，辦理請假事宜。</w:t>
      </w:r>
      <w:r>
        <w:rPr>
          <w:rFonts w:ascii="標楷體" w:eastAsia="標楷體" w:cs="標楷體"/>
          <w:color w:val="auto"/>
          <w:sz w:val="28"/>
          <w:szCs w:val="28"/>
        </w:rPr>
        <w:t xml:space="preserve"> </w:t>
      </w:r>
    </w:p>
    <w:p w:rsidR="00D977C4" w:rsidRDefault="00D977C4" w:rsidP="00E675A3">
      <w:pPr>
        <w:pStyle w:val="Default"/>
        <w:snapToGrid w:val="0"/>
        <w:spacing w:line="300" w:lineRule="auto"/>
        <w:ind w:leftChars="118" w:left="846" w:hangingChars="201" w:hanging="563"/>
        <w:rPr>
          <w:rFonts w:ascii="標楷體" w:eastAsia="標楷體" w:cs="標楷體"/>
          <w:color w:val="auto"/>
          <w:sz w:val="28"/>
          <w:szCs w:val="28"/>
        </w:rPr>
      </w:pPr>
      <w:r>
        <w:rPr>
          <w:rFonts w:ascii="標楷體" w:eastAsia="標楷體" w:cs="標楷體" w:hint="eastAsia"/>
          <w:color w:val="auto"/>
          <w:sz w:val="28"/>
          <w:szCs w:val="28"/>
        </w:rPr>
        <w:lastRenderedPageBreak/>
        <w:t>五、推動本方案業務著有績效之人員，得酌予獎勵或列入年終考績之重要參據。</w:t>
      </w:r>
      <w:r>
        <w:rPr>
          <w:rFonts w:ascii="標楷體" w:eastAsia="標楷體" w:cs="標楷體"/>
          <w:color w:val="auto"/>
          <w:sz w:val="28"/>
          <w:szCs w:val="28"/>
        </w:rPr>
        <w:t xml:space="preserve"> </w:t>
      </w:r>
    </w:p>
    <w:p w:rsidR="00F55DBB" w:rsidRDefault="00D977C4" w:rsidP="00F55DBB">
      <w:pPr>
        <w:pStyle w:val="Default"/>
        <w:snapToGrid w:val="0"/>
        <w:spacing w:line="300" w:lineRule="auto"/>
        <w:ind w:leftChars="118" w:left="849" w:hangingChars="202" w:hanging="566"/>
        <w:rPr>
          <w:rFonts w:ascii="標楷體" w:eastAsia="標楷體" w:cs="標楷體"/>
          <w:color w:val="auto"/>
          <w:sz w:val="28"/>
          <w:szCs w:val="28"/>
        </w:rPr>
      </w:pPr>
      <w:r>
        <w:rPr>
          <w:rFonts w:ascii="標楷體" w:eastAsia="標楷體" w:cs="標楷體" w:hint="eastAsia"/>
          <w:color w:val="auto"/>
          <w:sz w:val="28"/>
          <w:szCs w:val="28"/>
        </w:rPr>
        <w:t>六、每年應針對方案推動情形實施效益評估，並檢討辦理情形，作為次一年度擬訂推動措施之參考。</w:t>
      </w:r>
      <w:r w:rsidR="00F55DBB" w:rsidRPr="00F55DBB">
        <w:rPr>
          <w:rFonts w:ascii="標楷體" w:eastAsia="標楷體" w:cs="標楷體" w:hint="eastAsia"/>
          <w:color w:val="auto"/>
          <w:sz w:val="28"/>
          <w:szCs w:val="28"/>
        </w:rPr>
        <w:t xml:space="preserve">  </w:t>
      </w:r>
    </w:p>
    <w:p w:rsidR="00D977C4" w:rsidRDefault="00944E13" w:rsidP="00E675A3">
      <w:pPr>
        <w:pStyle w:val="Default"/>
        <w:snapToGrid w:val="0"/>
        <w:spacing w:line="300" w:lineRule="auto"/>
        <w:rPr>
          <w:rFonts w:ascii="標楷體" w:eastAsia="標楷體" w:cs="標楷體"/>
          <w:color w:val="auto"/>
          <w:sz w:val="28"/>
          <w:szCs w:val="28"/>
        </w:rPr>
      </w:pPr>
      <w:r>
        <w:rPr>
          <w:rFonts w:ascii="標楷體" w:eastAsia="標楷體" w:cs="標楷體" w:hint="eastAsia"/>
          <w:color w:val="auto"/>
          <w:sz w:val="28"/>
          <w:szCs w:val="28"/>
        </w:rPr>
        <w:t>玖</w:t>
      </w:r>
      <w:r w:rsidR="00D977C4">
        <w:rPr>
          <w:rFonts w:ascii="標楷體" w:eastAsia="標楷體" w:cs="標楷體" w:hint="eastAsia"/>
          <w:color w:val="auto"/>
          <w:sz w:val="28"/>
          <w:szCs w:val="28"/>
        </w:rPr>
        <w:t>、本計畫如有未盡事宜，悉依相關規定辦理。</w:t>
      </w:r>
      <w:r w:rsidR="00D977C4">
        <w:rPr>
          <w:rFonts w:ascii="標楷體" w:eastAsia="標楷體" w:cs="標楷體"/>
          <w:color w:val="auto"/>
          <w:sz w:val="28"/>
          <w:szCs w:val="28"/>
        </w:rPr>
        <w:t xml:space="preserve"> </w:t>
      </w:r>
    </w:p>
    <w:p w:rsidR="007B0A50" w:rsidRDefault="00425325" w:rsidP="00E675A3">
      <w:pPr>
        <w:snapToGrid w:val="0"/>
        <w:spacing w:line="300" w:lineRule="auto"/>
      </w:pPr>
      <w:r>
        <w:rPr>
          <w:rFonts w:ascii="標楷體" w:eastAsia="標楷體" w:cs="標楷體" w:hint="eastAsia"/>
          <w:sz w:val="28"/>
          <w:szCs w:val="28"/>
        </w:rPr>
        <w:t>拾</w:t>
      </w:r>
      <w:r w:rsidR="00D977C4">
        <w:rPr>
          <w:rFonts w:ascii="標楷體" w:eastAsia="標楷體" w:cs="標楷體" w:hint="eastAsia"/>
          <w:sz w:val="28"/>
          <w:szCs w:val="28"/>
        </w:rPr>
        <w:t>、本計畫陳校長核定後實施，修正時亦同。</w:t>
      </w:r>
    </w:p>
    <w:p w:rsidR="00E675A3" w:rsidRDefault="00E675A3">
      <w:pPr>
        <w:snapToGrid w:val="0"/>
        <w:spacing w:line="300" w:lineRule="auto"/>
      </w:pPr>
    </w:p>
    <w:sectPr w:rsidR="00E675A3" w:rsidSect="0029608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3A" w:rsidRDefault="00DE763A" w:rsidP="0020517C">
      <w:r>
        <w:separator/>
      </w:r>
    </w:p>
  </w:endnote>
  <w:endnote w:type="continuationSeparator" w:id="0">
    <w:p w:rsidR="00DE763A" w:rsidRDefault="00DE763A" w:rsidP="0020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3A" w:rsidRDefault="00DE763A" w:rsidP="0020517C">
      <w:r>
        <w:separator/>
      </w:r>
    </w:p>
  </w:footnote>
  <w:footnote w:type="continuationSeparator" w:id="0">
    <w:p w:rsidR="00DE763A" w:rsidRDefault="00DE763A" w:rsidP="00205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649"/>
    <w:rsid w:val="00017ED4"/>
    <w:rsid w:val="00024F18"/>
    <w:rsid w:val="00031EF2"/>
    <w:rsid w:val="000A1120"/>
    <w:rsid w:val="000E2C51"/>
    <w:rsid w:val="001A2236"/>
    <w:rsid w:val="001C3D78"/>
    <w:rsid w:val="001E3C22"/>
    <w:rsid w:val="0020517C"/>
    <w:rsid w:val="00244B52"/>
    <w:rsid w:val="00252FBA"/>
    <w:rsid w:val="00296080"/>
    <w:rsid w:val="002C0D0F"/>
    <w:rsid w:val="0032226B"/>
    <w:rsid w:val="0032698C"/>
    <w:rsid w:val="00362F32"/>
    <w:rsid w:val="003D2466"/>
    <w:rsid w:val="00425325"/>
    <w:rsid w:val="00467C4F"/>
    <w:rsid w:val="00484376"/>
    <w:rsid w:val="00487FF9"/>
    <w:rsid w:val="00493709"/>
    <w:rsid w:val="004F7649"/>
    <w:rsid w:val="00526163"/>
    <w:rsid w:val="00530225"/>
    <w:rsid w:val="005313A1"/>
    <w:rsid w:val="00533190"/>
    <w:rsid w:val="005C1D66"/>
    <w:rsid w:val="00606BC1"/>
    <w:rsid w:val="0062557B"/>
    <w:rsid w:val="006544D7"/>
    <w:rsid w:val="00684028"/>
    <w:rsid w:val="00684FBC"/>
    <w:rsid w:val="006D2608"/>
    <w:rsid w:val="006D28BF"/>
    <w:rsid w:val="006D47BA"/>
    <w:rsid w:val="00750808"/>
    <w:rsid w:val="00751152"/>
    <w:rsid w:val="007B0A50"/>
    <w:rsid w:val="007B4F04"/>
    <w:rsid w:val="0080090C"/>
    <w:rsid w:val="00845E93"/>
    <w:rsid w:val="00851220"/>
    <w:rsid w:val="00851E7A"/>
    <w:rsid w:val="008547A1"/>
    <w:rsid w:val="00873A5D"/>
    <w:rsid w:val="008977B5"/>
    <w:rsid w:val="008A4CCE"/>
    <w:rsid w:val="00907557"/>
    <w:rsid w:val="00944E13"/>
    <w:rsid w:val="00972D76"/>
    <w:rsid w:val="00992766"/>
    <w:rsid w:val="00A104CF"/>
    <w:rsid w:val="00A11353"/>
    <w:rsid w:val="00A12570"/>
    <w:rsid w:val="00A12A91"/>
    <w:rsid w:val="00A135F8"/>
    <w:rsid w:val="00AE3AAA"/>
    <w:rsid w:val="00B20100"/>
    <w:rsid w:val="00B2733D"/>
    <w:rsid w:val="00B313D4"/>
    <w:rsid w:val="00B41ACA"/>
    <w:rsid w:val="00B6021B"/>
    <w:rsid w:val="00BD67C0"/>
    <w:rsid w:val="00C07675"/>
    <w:rsid w:val="00C14544"/>
    <w:rsid w:val="00C77359"/>
    <w:rsid w:val="00C86D83"/>
    <w:rsid w:val="00CB1F65"/>
    <w:rsid w:val="00CC57CB"/>
    <w:rsid w:val="00CE72C4"/>
    <w:rsid w:val="00CF4FA6"/>
    <w:rsid w:val="00D1589A"/>
    <w:rsid w:val="00D33920"/>
    <w:rsid w:val="00D8569E"/>
    <w:rsid w:val="00D95845"/>
    <w:rsid w:val="00D977C4"/>
    <w:rsid w:val="00DB4596"/>
    <w:rsid w:val="00DE0236"/>
    <w:rsid w:val="00DE7112"/>
    <w:rsid w:val="00DE763A"/>
    <w:rsid w:val="00E1325F"/>
    <w:rsid w:val="00E30781"/>
    <w:rsid w:val="00E52BE4"/>
    <w:rsid w:val="00E675A3"/>
    <w:rsid w:val="00F07D07"/>
    <w:rsid w:val="00F22A27"/>
    <w:rsid w:val="00F55914"/>
    <w:rsid w:val="00F55DBB"/>
    <w:rsid w:val="00F63775"/>
    <w:rsid w:val="00F74447"/>
    <w:rsid w:val="00F8358D"/>
    <w:rsid w:val="00F9263E"/>
    <w:rsid w:val="00FE32B8"/>
    <w:rsid w:val="00FF4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77C4"/>
    <w:pPr>
      <w:widowControl w:val="0"/>
      <w:autoSpaceDE w:val="0"/>
      <w:autoSpaceDN w:val="0"/>
      <w:adjustRightInd w:val="0"/>
    </w:pPr>
    <w:rPr>
      <w:rFonts w:ascii="Times New Roman" w:hAnsi="Times New Roman" w:cs="Times New Roman"/>
      <w:color w:val="000000"/>
      <w:kern w:val="0"/>
      <w:szCs w:val="24"/>
    </w:rPr>
  </w:style>
  <w:style w:type="paragraph" w:styleId="a3">
    <w:name w:val="Body Text Indent"/>
    <w:basedOn w:val="a"/>
    <w:link w:val="a4"/>
    <w:rsid w:val="00751152"/>
    <w:pPr>
      <w:tabs>
        <w:tab w:val="left" w:pos="540"/>
      </w:tabs>
      <w:spacing w:before="100" w:beforeAutospacing="1" w:after="100" w:afterAutospacing="1" w:line="400" w:lineRule="exact"/>
      <w:ind w:leftChars="150" w:left="360"/>
      <w:jc w:val="both"/>
    </w:pPr>
    <w:rPr>
      <w:rFonts w:ascii="標楷體" w:eastAsia="標楷體" w:hAnsi="Times New Roman" w:cs="Times New Roman"/>
      <w:szCs w:val="24"/>
    </w:rPr>
  </w:style>
  <w:style w:type="character" w:customStyle="1" w:styleId="a4">
    <w:name w:val="本文縮排 字元"/>
    <w:basedOn w:val="a0"/>
    <w:link w:val="a3"/>
    <w:rsid w:val="00751152"/>
    <w:rPr>
      <w:rFonts w:ascii="標楷體" w:eastAsia="標楷體" w:hAnsi="Times New Roman" w:cs="Times New Roman"/>
      <w:szCs w:val="24"/>
    </w:rPr>
  </w:style>
  <w:style w:type="paragraph" w:styleId="a5">
    <w:name w:val="footer"/>
    <w:basedOn w:val="a"/>
    <w:link w:val="a6"/>
    <w:rsid w:val="00751152"/>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751152"/>
    <w:rPr>
      <w:rFonts w:ascii="Times New Roman" w:eastAsia="新細明體" w:hAnsi="Times New Roman" w:cs="Times New Roman"/>
      <w:sz w:val="20"/>
      <w:szCs w:val="20"/>
    </w:rPr>
  </w:style>
  <w:style w:type="character" w:styleId="a7">
    <w:name w:val="Hyperlink"/>
    <w:basedOn w:val="a0"/>
    <w:uiPriority w:val="99"/>
    <w:unhideWhenUsed/>
    <w:rsid w:val="006D2608"/>
    <w:rPr>
      <w:color w:val="0000FF" w:themeColor="hyperlink"/>
      <w:u w:val="single"/>
    </w:rPr>
  </w:style>
  <w:style w:type="paragraph" w:styleId="a8">
    <w:name w:val="Balloon Text"/>
    <w:basedOn w:val="a"/>
    <w:link w:val="a9"/>
    <w:uiPriority w:val="99"/>
    <w:semiHidden/>
    <w:unhideWhenUsed/>
    <w:rsid w:val="000E2C5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2C51"/>
    <w:rPr>
      <w:rFonts w:asciiTheme="majorHAnsi" w:eastAsiaTheme="majorEastAsia" w:hAnsiTheme="majorHAnsi" w:cstheme="majorBidi"/>
      <w:sz w:val="18"/>
      <w:szCs w:val="18"/>
    </w:rPr>
  </w:style>
  <w:style w:type="paragraph" w:styleId="aa">
    <w:name w:val="header"/>
    <w:basedOn w:val="a"/>
    <w:link w:val="ab"/>
    <w:uiPriority w:val="99"/>
    <w:unhideWhenUsed/>
    <w:rsid w:val="0020517C"/>
    <w:pPr>
      <w:tabs>
        <w:tab w:val="center" w:pos="4153"/>
        <w:tab w:val="right" w:pos="8306"/>
      </w:tabs>
      <w:snapToGrid w:val="0"/>
    </w:pPr>
    <w:rPr>
      <w:sz w:val="20"/>
      <w:szCs w:val="20"/>
    </w:rPr>
  </w:style>
  <w:style w:type="character" w:customStyle="1" w:styleId="ab">
    <w:name w:val="頁首 字元"/>
    <w:basedOn w:val="a0"/>
    <w:link w:val="aa"/>
    <w:uiPriority w:val="99"/>
    <w:rsid w:val="0020517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77C4"/>
    <w:pPr>
      <w:widowControl w:val="0"/>
      <w:autoSpaceDE w:val="0"/>
      <w:autoSpaceDN w:val="0"/>
      <w:adjustRightInd w:val="0"/>
    </w:pPr>
    <w:rPr>
      <w:rFonts w:ascii="Times New Roman" w:hAnsi="Times New Roman" w:cs="Times New Roman"/>
      <w:color w:val="000000"/>
      <w:kern w:val="0"/>
      <w:szCs w:val="24"/>
    </w:rPr>
  </w:style>
  <w:style w:type="paragraph" w:styleId="a3">
    <w:name w:val="Body Text Indent"/>
    <w:basedOn w:val="a"/>
    <w:link w:val="a4"/>
    <w:rsid w:val="00751152"/>
    <w:pPr>
      <w:tabs>
        <w:tab w:val="left" w:pos="540"/>
      </w:tabs>
      <w:spacing w:before="100" w:beforeAutospacing="1" w:after="100" w:afterAutospacing="1" w:line="400" w:lineRule="exact"/>
      <w:ind w:leftChars="150" w:left="360"/>
      <w:jc w:val="both"/>
    </w:pPr>
    <w:rPr>
      <w:rFonts w:ascii="標楷體" w:eastAsia="標楷體" w:hAnsi="Times New Roman" w:cs="Times New Roman"/>
      <w:szCs w:val="24"/>
    </w:rPr>
  </w:style>
  <w:style w:type="character" w:customStyle="1" w:styleId="a4">
    <w:name w:val="本文縮排 字元"/>
    <w:basedOn w:val="a0"/>
    <w:link w:val="a3"/>
    <w:rsid w:val="00751152"/>
    <w:rPr>
      <w:rFonts w:ascii="標楷體" w:eastAsia="標楷體" w:hAnsi="Times New Roman" w:cs="Times New Roman"/>
      <w:szCs w:val="24"/>
    </w:rPr>
  </w:style>
  <w:style w:type="paragraph" w:styleId="a5">
    <w:name w:val="footer"/>
    <w:basedOn w:val="a"/>
    <w:link w:val="a6"/>
    <w:rsid w:val="00751152"/>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751152"/>
    <w:rPr>
      <w:rFonts w:ascii="Times New Roman" w:eastAsia="新細明體" w:hAnsi="Times New Roman" w:cs="Times New Roman"/>
      <w:sz w:val="20"/>
      <w:szCs w:val="20"/>
    </w:rPr>
  </w:style>
  <w:style w:type="character" w:styleId="a7">
    <w:name w:val="Hyperlink"/>
    <w:basedOn w:val="a0"/>
    <w:uiPriority w:val="99"/>
    <w:unhideWhenUsed/>
    <w:rsid w:val="006D2608"/>
    <w:rPr>
      <w:color w:val="0000FF" w:themeColor="hyperlink"/>
      <w:u w:val="single"/>
    </w:rPr>
  </w:style>
  <w:style w:type="paragraph" w:styleId="a8">
    <w:name w:val="Balloon Text"/>
    <w:basedOn w:val="a"/>
    <w:link w:val="a9"/>
    <w:uiPriority w:val="99"/>
    <w:semiHidden/>
    <w:unhideWhenUsed/>
    <w:rsid w:val="000E2C5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2C51"/>
    <w:rPr>
      <w:rFonts w:asciiTheme="majorHAnsi" w:eastAsiaTheme="majorEastAsia" w:hAnsiTheme="majorHAnsi" w:cstheme="majorBidi"/>
      <w:sz w:val="18"/>
      <w:szCs w:val="18"/>
    </w:rPr>
  </w:style>
  <w:style w:type="paragraph" w:styleId="aa">
    <w:name w:val="header"/>
    <w:basedOn w:val="a"/>
    <w:link w:val="ab"/>
    <w:uiPriority w:val="99"/>
    <w:unhideWhenUsed/>
    <w:rsid w:val="0020517C"/>
    <w:pPr>
      <w:tabs>
        <w:tab w:val="center" w:pos="4153"/>
        <w:tab w:val="right" w:pos="8306"/>
      </w:tabs>
      <w:snapToGrid w:val="0"/>
    </w:pPr>
    <w:rPr>
      <w:sz w:val="20"/>
      <w:szCs w:val="20"/>
    </w:rPr>
  </w:style>
  <w:style w:type="character" w:customStyle="1" w:styleId="ab">
    <w:name w:val="頁首 字元"/>
    <w:basedOn w:val="a0"/>
    <w:link w:val="aa"/>
    <w:uiPriority w:val="99"/>
    <w:rsid w:val="002051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995line.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76B5D-1E11-467D-85AB-DEF20286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人事室主任</dc:creator>
  <cp:lastModifiedBy>人事室主任</cp:lastModifiedBy>
  <cp:revision>2</cp:revision>
  <cp:lastPrinted>2017-08-31T03:36:00Z</cp:lastPrinted>
  <dcterms:created xsi:type="dcterms:W3CDTF">2018-01-23T01:33:00Z</dcterms:created>
  <dcterms:modified xsi:type="dcterms:W3CDTF">2018-01-23T01:33:00Z</dcterms:modified>
</cp:coreProperties>
</file>