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682D" w:rsidRDefault="0095682D" w:rsidP="0095682D">
      <w:pPr>
        <w:pStyle w:val="a5"/>
        <w:jc w:val="center"/>
      </w:pPr>
      <w:r w:rsidRPr="00C45B90">
        <w:rPr>
          <w:rFonts w:hint="eastAsia"/>
        </w:rPr>
        <w:t>桃園市立武陵高級中等學校性騷擾防治措施及申訴處理作業要點</w:t>
      </w:r>
    </w:p>
    <w:p w:rsidR="0095682D" w:rsidRDefault="0095682D" w:rsidP="0095682D">
      <w:pPr>
        <w:spacing w:before="43"/>
        <w:ind w:left="3418"/>
        <w:rPr>
          <w:rFonts w:eastAsiaTheme="minorEastAsia"/>
          <w:spacing w:val="-5"/>
          <w:w w:val="95"/>
          <w:sz w:val="20"/>
        </w:rPr>
      </w:pPr>
      <w:r>
        <w:rPr>
          <w:w w:val="95"/>
          <w:sz w:val="20"/>
        </w:rPr>
        <w:t>107</w:t>
      </w:r>
      <w:r>
        <w:rPr>
          <w:spacing w:val="-16"/>
          <w:w w:val="95"/>
          <w:sz w:val="20"/>
        </w:rPr>
        <w:t>年</w:t>
      </w:r>
      <w:r>
        <w:rPr>
          <w:w w:val="95"/>
          <w:sz w:val="20"/>
        </w:rPr>
        <w:t>6</w:t>
      </w:r>
      <w:r>
        <w:rPr>
          <w:spacing w:val="-16"/>
          <w:w w:val="95"/>
          <w:sz w:val="20"/>
        </w:rPr>
        <w:t>月</w:t>
      </w:r>
      <w:r>
        <w:rPr>
          <w:w w:val="95"/>
          <w:sz w:val="20"/>
        </w:rPr>
        <w:t>14</w:t>
      </w:r>
      <w:r>
        <w:rPr>
          <w:spacing w:val="-7"/>
          <w:w w:val="95"/>
          <w:sz w:val="20"/>
        </w:rPr>
        <w:t>日性別平等教育委員會及</w:t>
      </w:r>
      <w:r>
        <w:rPr>
          <w:w w:val="95"/>
          <w:sz w:val="20"/>
        </w:rPr>
        <w:t>107</w:t>
      </w:r>
      <w:r>
        <w:rPr>
          <w:spacing w:val="-16"/>
          <w:w w:val="95"/>
          <w:sz w:val="20"/>
        </w:rPr>
        <w:t>年</w:t>
      </w:r>
      <w:r>
        <w:rPr>
          <w:w w:val="95"/>
          <w:sz w:val="20"/>
        </w:rPr>
        <w:t>6</w:t>
      </w:r>
      <w:r>
        <w:rPr>
          <w:spacing w:val="-15"/>
          <w:w w:val="95"/>
          <w:sz w:val="20"/>
        </w:rPr>
        <w:t>月</w:t>
      </w:r>
      <w:r>
        <w:rPr>
          <w:w w:val="95"/>
          <w:sz w:val="20"/>
        </w:rPr>
        <w:t>29</w:t>
      </w:r>
      <w:r>
        <w:rPr>
          <w:spacing w:val="-5"/>
          <w:w w:val="95"/>
          <w:sz w:val="20"/>
        </w:rPr>
        <w:t>日校務會議通過</w:t>
      </w:r>
    </w:p>
    <w:p w:rsidR="0095682D" w:rsidRPr="00C45B90" w:rsidRDefault="0095682D" w:rsidP="0095682D">
      <w:pPr>
        <w:spacing w:before="43"/>
        <w:ind w:left="3418"/>
        <w:rPr>
          <w:w w:val="95"/>
          <w:sz w:val="20"/>
        </w:rPr>
      </w:pPr>
      <w:r w:rsidRPr="00C45B90">
        <w:rPr>
          <w:w w:val="95"/>
          <w:sz w:val="20"/>
        </w:rPr>
        <w:t>1</w:t>
      </w:r>
      <w:r w:rsidRPr="00C45B90">
        <w:rPr>
          <w:rFonts w:hint="eastAsia"/>
          <w:w w:val="95"/>
          <w:sz w:val="20"/>
        </w:rPr>
        <w:t>13</w:t>
      </w:r>
      <w:r w:rsidRPr="00C45B90">
        <w:rPr>
          <w:w w:val="95"/>
          <w:sz w:val="20"/>
        </w:rPr>
        <w:t>年</w:t>
      </w:r>
      <w:r w:rsidRPr="00C45B90">
        <w:rPr>
          <w:rFonts w:hint="eastAsia"/>
          <w:w w:val="95"/>
          <w:sz w:val="20"/>
        </w:rPr>
        <w:t>5</w:t>
      </w:r>
      <w:r w:rsidRPr="00C45B90">
        <w:rPr>
          <w:w w:val="95"/>
          <w:sz w:val="20"/>
        </w:rPr>
        <w:t>月</w:t>
      </w:r>
      <w:r w:rsidRPr="00C45B90">
        <w:rPr>
          <w:rFonts w:hint="eastAsia"/>
          <w:w w:val="95"/>
          <w:sz w:val="20"/>
        </w:rPr>
        <w:t>29</w:t>
      </w:r>
      <w:r w:rsidRPr="00C45B90">
        <w:rPr>
          <w:w w:val="95"/>
          <w:sz w:val="20"/>
        </w:rPr>
        <w:t>日性別平等教育委員會及1</w:t>
      </w:r>
      <w:r w:rsidRPr="00C45B90">
        <w:rPr>
          <w:rFonts w:hint="eastAsia"/>
          <w:w w:val="95"/>
          <w:sz w:val="20"/>
        </w:rPr>
        <w:t>13</w:t>
      </w:r>
      <w:r w:rsidRPr="00C45B90">
        <w:rPr>
          <w:w w:val="95"/>
          <w:sz w:val="20"/>
        </w:rPr>
        <w:t>年6月</w:t>
      </w:r>
      <w:r w:rsidRPr="00C45B90">
        <w:rPr>
          <w:rFonts w:hint="eastAsia"/>
          <w:w w:val="95"/>
          <w:sz w:val="20"/>
        </w:rPr>
        <w:t>28</w:t>
      </w:r>
      <w:r w:rsidRPr="00C45B90">
        <w:rPr>
          <w:w w:val="95"/>
          <w:sz w:val="20"/>
        </w:rPr>
        <w:t>日校務會議通過</w:t>
      </w:r>
    </w:p>
    <w:p w:rsidR="0095682D" w:rsidRDefault="0095682D" w:rsidP="0095682D">
      <w:pPr>
        <w:pStyle w:val="a3"/>
        <w:spacing w:before="62" w:line="304" w:lineRule="auto"/>
        <w:ind w:left="677" w:right="146" w:hanging="577"/>
        <w:jc w:val="both"/>
      </w:pPr>
      <w:r>
        <w:t>一、桃園市立武陵高級中學（以下簡稱本校）為提供所屬員工及受服務人員免</w:t>
      </w:r>
      <w:r>
        <w:rPr>
          <w:spacing w:val="-1"/>
        </w:rPr>
        <w:t>於性騷擾之環境，並採取適當之預防、糾正、懲處措施，以維護當事人權</w:t>
      </w:r>
      <w:r>
        <w:rPr>
          <w:spacing w:val="-4"/>
        </w:rPr>
        <w:t>益及隱私，保障性別工作權之平等，特依性別</w:t>
      </w:r>
      <w:r w:rsidRPr="00BC316F">
        <w:rPr>
          <w:spacing w:val="-4"/>
        </w:rPr>
        <w:t>平等工作</w:t>
      </w:r>
      <w:r>
        <w:rPr>
          <w:spacing w:val="-4"/>
        </w:rPr>
        <w:t xml:space="preserve">法第 </w:t>
      </w:r>
      <w:r>
        <w:t>13</w:t>
      </w:r>
      <w:r>
        <w:rPr>
          <w:spacing w:val="-15"/>
        </w:rPr>
        <w:t xml:space="preserve"> 條、性</w:t>
      </w:r>
      <w:proofErr w:type="gramStart"/>
      <w:r>
        <w:rPr>
          <w:spacing w:val="-15"/>
        </w:rPr>
        <w:t>騷</w:t>
      </w:r>
      <w:proofErr w:type="gramEnd"/>
    </w:p>
    <w:p w:rsidR="0095682D" w:rsidRDefault="0095682D" w:rsidP="0095682D">
      <w:pPr>
        <w:pStyle w:val="a3"/>
        <w:spacing w:line="304" w:lineRule="auto"/>
        <w:ind w:left="677" w:right="148"/>
        <w:jc w:val="both"/>
      </w:pPr>
      <w:proofErr w:type="gramStart"/>
      <w:r>
        <w:rPr>
          <w:spacing w:val="-13"/>
        </w:rPr>
        <w:t>擾</w:t>
      </w:r>
      <w:proofErr w:type="gramEnd"/>
      <w:r>
        <w:rPr>
          <w:spacing w:val="-13"/>
        </w:rPr>
        <w:t xml:space="preserve">防治法第 </w:t>
      </w:r>
      <w:r>
        <w:rPr>
          <w:spacing w:val="-1"/>
        </w:rPr>
        <w:t>7</w:t>
      </w:r>
      <w:r>
        <w:rPr>
          <w:spacing w:val="-9"/>
        </w:rPr>
        <w:t xml:space="preserve"> 條及工作場所性騷擾防治措施</w:t>
      </w:r>
      <w:r w:rsidRPr="00BC316F">
        <w:rPr>
          <w:spacing w:val="-9"/>
        </w:rPr>
        <w:t>準則</w:t>
      </w:r>
      <w:r>
        <w:rPr>
          <w:spacing w:val="-9"/>
        </w:rPr>
        <w:t>，訂</w:t>
      </w:r>
      <w:r>
        <w:t>定本要點。</w:t>
      </w:r>
    </w:p>
    <w:p w:rsidR="0095682D" w:rsidRDefault="0095682D" w:rsidP="0095682D">
      <w:pPr>
        <w:pStyle w:val="a3"/>
        <w:ind w:left="112"/>
      </w:pPr>
      <w:r>
        <w:rPr>
          <w:spacing w:val="-1"/>
        </w:rPr>
        <w:t>二、本要點所稱性騷擾</w:t>
      </w:r>
      <w:r w:rsidRPr="00FC327A">
        <w:rPr>
          <w:rFonts w:hint="eastAsia"/>
          <w:spacing w:val="-1"/>
        </w:rPr>
        <w:t>，其範圍如下：</w:t>
      </w:r>
    </w:p>
    <w:p w:rsidR="0095682D" w:rsidRDefault="0095682D" w:rsidP="0095682D">
      <w:pPr>
        <w:pStyle w:val="a3"/>
        <w:spacing w:before="94"/>
      </w:pPr>
      <w:r>
        <w:t>（一）適用性別</w:t>
      </w:r>
      <w:r w:rsidRPr="000A591B">
        <w:t>平等工作法</w:t>
      </w:r>
      <w:r>
        <w:t>：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0A591B">
        <w:rPr>
          <w:spacing w:val="-1"/>
        </w:rPr>
        <w:t>1、</w:t>
      </w:r>
      <w:r w:rsidRPr="000A591B">
        <w:rPr>
          <w:rFonts w:asciiTheme="minorEastAsia" w:eastAsiaTheme="minorEastAsia" w:hAnsiTheme="minorEastAsia" w:hint="eastAsia"/>
          <w:spacing w:val="-1"/>
        </w:rPr>
        <w:t>本</w:t>
      </w:r>
      <w:r w:rsidRPr="000A591B">
        <w:rPr>
          <w:spacing w:val="-1"/>
        </w:rPr>
        <w:t>法第</w:t>
      </w:r>
      <w:r w:rsidRPr="000A591B">
        <w:rPr>
          <w:rFonts w:asciiTheme="minorEastAsia" w:eastAsiaTheme="minorEastAsia" w:hAnsiTheme="minorEastAsia" w:hint="eastAsia"/>
          <w:spacing w:val="-1"/>
        </w:rPr>
        <w:t>12</w:t>
      </w:r>
      <w:r w:rsidRPr="000A591B">
        <w:rPr>
          <w:spacing w:val="-1"/>
        </w:rPr>
        <w:t>條第</w:t>
      </w:r>
      <w:r w:rsidRPr="000A591B">
        <w:rPr>
          <w:rFonts w:asciiTheme="minorEastAsia" w:eastAsiaTheme="minorEastAsia" w:hAnsiTheme="minorEastAsia" w:hint="eastAsia"/>
          <w:spacing w:val="-1"/>
        </w:rPr>
        <w:t>1</w:t>
      </w:r>
      <w:r w:rsidRPr="000A591B">
        <w:rPr>
          <w:spacing w:val="-1"/>
        </w:rPr>
        <w:t>項所定之性騷擾：</w:t>
      </w:r>
    </w:p>
    <w:p w:rsidR="0095682D" w:rsidRPr="00C97589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C97589">
        <w:rPr>
          <w:spacing w:val="-1"/>
        </w:rPr>
        <w:t>(1)執行職務時，任何人以性要求、具有性意味或性別歧視之言詞或行為，對其造成敵意性、脅迫性或冒犯性之工作環境，致侵犯或干擾其人格尊嚴、人身自由或影響其工作表現。</w:t>
      </w:r>
    </w:p>
    <w:p w:rsidR="0095682D" w:rsidRPr="00C97589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C97589">
        <w:rPr>
          <w:spacing w:val="-1"/>
        </w:rPr>
        <w:t>(2)為明示或暗示之性要求、具有性意味或性別歧視之言詞或行為，作為任用、聘僱、勞務契約成立、存續、變更或分發、配置、報酬、考績、</w:t>
      </w:r>
      <w:proofErr w:type="gramStart"/>
      <w:r w:rsidRPr="00C97589">
        <w:rPr>
          <w:spacing w:val="-1"/>
        </w:rPr>
        <w:t>陞</w:t>
      </w:r>
      <w:proofErr w:type="gramEnd"/>
      <w:r w:rsidRPr="00C97589">
        <w:rPr>
          <w:spacing w:val="-1"/>
        </w:rPr>
        <w:t>遷、降調、獎懲等之交換條件。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0A591B">
        <w:rPr>
          <w:spacing w:val="-1"/>
        </w:rPr>
        <w:t>2、</w:t>
      </w:r>
      <w:r w:rsidRPr="000A591B">
        <w:rPr>
          <w:rFonts w:asciiTheme="minorEastAsia" w:eastAsiaTheme="minorEastAsia" w:hAnsiTheme="minorEastAsia" w:hint="eastAsia"/>
          <w:spacing w:val="-1"/>
        </w:rPr>
        <w:t>本</w:t>
      </w:r>
      <w:r w:rsidRPr="000A591B">
        <w:rPr>
          <w:spacing w:val="-1"/>
        </w:rPr>
        <w:t>法第</w:t>
      </w:r>
      <w:r w:rsidRPr="000A591B">
        <w:rPr>
          <w:rFonts w:asciiTheme="minorEastAsia" w:eastAsiaTheme="minorEastAsia" w:hAnsiTheme="minorEastAsia" w:hint="eastAsia"/>
          <w:spacing w:val="-1"/>
        </w:rPr>
        <w:t>12</w:t>
      </w:r>
      <w:r w:rsidRPr="000A591B">
        <w:rPr>
          <w:spacing w:val="-1"/>
        </w:rPr>
        <w:t>條第</w:t>
      </w:r>
      <w:r w:rsidRPr="000A591B">
        <w:rPr>
          <w:rFonts w:asciiTheme="minorEastAsia" w:eastAsiaTheme="minorEastAsia" w:hAnsiTheme="minorEastAsia" w:hint="eastAsia"/>
          <w:spacing w:val="-1"/>
        </w:rPr>
        <w:t>2</w:t>
      </w:r>
      <w:r w:rsidRPr="000A591B">
        <w:rPr>
          <w:spacing w:val="-1"/>
        </w:rPr>
        <w:t>項所定之權勢性騷擾：指對於因僱用、求職或執行職務關係受自己指揮、監督之人，利用權勢或機會為性騷擾。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0A591B">
        <w:rPr>
          <w:spacing w:val="-1"/>
        </w:rPr>
        <w:t>3、</w:t>
      </w:r>
      <w:r w:rsidRPr="000A591B">
        <w:rPr>
          <w:rFonts w:asciiTheme="minorEastAsia" w:eastAsiaTheme="minorEastAsia" w:hAnsiTheme="minorEastAsia" w:hint="eastAsia"/>
          <w:spacing w:val="-1"/>
        </w:rPr>
        <w:t>本</w:t>
      </w:r>
      <w:r w:rsidRPr="000A591B">
        <w:rPr>
          <w:spacing w:val="-1"/>
        </w:rPr>
        <w:t>法第</w:t>
      </w:r>
      <w:r w:rsidRPr="000A591B">
        <w:rPr>
          <w:rFonts w:asciiTheme="minorEastAsia" w:eastAsiaTheme="minorEastAsia" w:hAnsiTheme="minorEastAsia" w:hint="eastAsia"/>
          <w:spacing w:val="-1"/>
        </w:rPr>
        <w:t>12</w:t>
      </w:r>
      <w:r w:rsidRPr="000A591B">
        <w:rPr>
          <w:spacing w:val="-1"/>
        </w:rPr>
        <w:t>條第</w:t>
      </w:r>
      <w:r w:rsidRPr="000A591B">
        <w:rPr>
          <w:rFonts w:asciiTheme="minorEastAsia" w:eastAsiaTheme="minorEastAsia" w:hAnsiTheme="minorEastAsia" w:hint="eastAsia"/>
          <w:spacing w:val="-1"/>
        </w:rPr>
        <w:t>3</w:t>
      </w:r>
      <w:r w:rsidRPr="000A591B">
        <w:rPr>
          <w:spacing w:val="-1"/>
        </w:rPr>
        <w:t>項所定之性騷擾：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0A591B">
        <w:rPr>
          <w:spacing w:val="-1"/>
        </w:rPr>
        <w:t>(1)受</w:t>
      </w:r>
      <w:proofErr w:type="gramStart"/>
      <w:r w:rsidRPr="000A591B">
        <w:rPr>
          <w:spacing w:val="-1"/>
        </w:rPr>
        <w:t>僱</w:t>
      </w:r>
      <w:proofErr w:type="gramEnd"/>
      <w:r w:rsidRPr="000A591B">
        <w:rPr>
          <w:spacing w:val="-1"/>
        </w:rPr>
        <w:t>者於非工作時間，遭受所屬事業單位之同一人，為持續性性騷擾。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spacing w:val="-1"/>
        </w:rPr>
      </w:pPr>
      <w:r w:rsidRPr="000A591B">
        <w:rPr>
          <w:spacing w:val="-1"/>
        </w:rPr>
        <w:t>(2)受</w:t>
      </w:r>
      <w:proofErr w:type="gramStart"/>
      <w:r w:rsidRPr="000A591B">
        <w:rPr>
          <w:spacing w:val="-1"/>
        </w:rPr>
        <w:t>僱</w:t>
      </w:r>
      <w:proofErr w:type="gramEnd"/>
      <w:r w:rsidRPr="000A591B">
        <w:rPr>
          <w:spacing w:val="-1"/>
        </w:rPr>
        <w:t>者於非工作時間，遭受不同事業單位，具共同作業或業務往來關係之同一人，為持續性性騷擾。</w:t>
      </w:r>
    </w:p>
    <w:p w:rsidR="0095682D" w:rsidRPr="000A591B" w:rsidRDefault="0095682D" w:rsidP="0095682D">
      <w:pPr>
        <w:pStyle w:val="a3"/>
        <w:spacing w:line="304" w:lineRule="auto"/>
        <w:ind w:left="1512" w:right="152" w:hanging="418"/>
        <w:rPr>
          <w:rFonts w:eastAsiaTheme="minorEastAsia"/>
        </w:rPr>
      </w:pPr>
      <w:r w:rsidRPr="000A591B">
        <w:rPr>
          <w:spacing w:val="-1"/>
        </w:rPr>
        <w:t>(3)受</w:t>
      </w:r>
      <w:proofErr w:type="gramStart"/>
      <w:r w:rsidRPr="000A591B">
        <w:rPr>
          <w:spacing w:val="-1"/>
        </w:rPr>
        <w:t>僱</w:t>
      </w:r>
      <w:proofErr w:type="gramEnd"/>
      <w:r w:rsidRPr="000A591B">
        <w:rPr>
          <w:spacing w:val="-1"/>
        </w:rPr>
        <w:t>者於非工作時間，遭受最高負責人或僱用人為性騷擾。</w:t>
      </w:r>
    </w:p>
    <w:p w:rsidR="0095682D" w:rsidRDefault="0095682D" w:rsidP="0095682D">
      <w:pPr>
        <w:pStyle w:val="a3"/>
        <w:spacing w:before="95"/>
      </w:pPr>
      <w:r>
        <w:t>（二）適用性騷擾防治法：</w:t>
      </w:r>
    </w:p>
    <w:p w:rsidR="0095682D" w:rsidRDefault="0095682D" w:rsidP="0095682D">
      <w:pPr>
        <w:pStyle w:val="a3"/>
        <w:spacing w:before="97" w:line="304" w:lineRule="auto"/>
        <w:ind w:left="1512" w:right="152"/>
      </w:pPr>
      <w:proofErr w:type="gramStart"/>
      <w:r>
        <w:rPr>
          <w:spacing w:val="-1"/>
        </w:rPr>
        <w:t>指性侵害</w:t>
      </w:r>
      <w:proofErr w:type="gramEnd"/>
      <w:r>
        <w:rPr>
          <w:spacing w:val="-1"/>
        </w:rPr>
        <w:t>犯罪</w:t>
      </w:r>
      <w:proofErr w:type="gramStart"/>
      <w:r>
        <w:rPr>
          <w:spacing w:val="-1"/>
        </w:rPr>
        <w:t>以外，</w:t>
      </w:r>
      <w:proofErr w:type="gramEnd"/>
      <w:r>
        <w:rPr>
          <w:spacing w:val="-1"/>
        </w:rPr>
        <w:t>對他人實施違反其意願而與性或性別有關之行</w:t>
      </w:r>
      <w:r>
        <w:t>為，具有下列情形之</w:t>
      </w:r>
      <w:proofErr w:type="gramStart"/>
      <w:r>
        <w:t>一</w:t>
      </w:r>
      <w:proofErr w:type="gramEnd"/>
      <w:r>
        <w:t>者：</w:t>
      </w:r>
    </w:p>
    <w:p w:rsidR="0095682D" w:rsidRPr="000A591B" w:rsidRDefault="0095682D" w:rsidP="0095682D">
      <w:pPr>
        <w:pStyle w:val="a3"/>
        <w:spacing w:line="304" w:lineRule="auto"/>
        <w:ind w:left="1512" w:right="154" w:hanging="418"/>
        <w:jc w:val="both"/>
        <w:rPr>
          <w:spacing w:val="-1"/>
        </w:rPr>
      </w:pPr>
      <w:r w:rsidRPr="000A591B">
        <w:rPr>
          <w:rFonts w:asciiTheme="minorEastAsia" w:eastAsiaTheme="minorEastAsia" w:hAnsiTheme="minorEastAsia" w:hint="eastAsia"/>
          <w:spacing w:val="-1"/>
        </w:rPr>
        <w:t>1</w:t>
      </w:r>
      <w:r w:rsidRPr="000A591B">
        <w:rPr>
          <w:spacing w:val="-1"/>
        </w:rPr>
        <w:t>、</w:t>
      </w:r>
      <w:r w:rsidRPr="000A591B">
        <w:rPr>
          <w:rFonts w:asciiTheme="minorEastAsia" w:eastAsiaTheme="minorEastAsia" w:hAnsiTheme="minorEastAsia" w:hint="eastAsia"/>
          <w:spacing w:val="-1"/>
        </w:rPr>
        <w:t>本</w:t>
      </w:r>
      <w:r w:rsidRPr="000A591B">
        <w:rPr>
          <w:spacing w:val="-1"/>
        </w:rPr>
        <w:t>法第</w:t>
      </w:r>
      <w:r w:rsidRPr="000A591B">
        <w:rPr>
          <w:rFonts w:asciiTheme="minorEastAsia" w:eastAsiaTheme="minorEastAsia" w:hAnsiTheme="minorEastAsia" w:hint="eastAsia"/>
          <w:spacing w:val="-1"/>
        </w:rPr>
        <w:t>2</w:t>
      </w:r>
      <w:r w:rsidRPr="000A591B">
        <w:rPr>
          <w:spacing w:val="-1"/>
        </w:rPr>
        <w:t>條第</w:t>
      </w:r>
      <w:r w:rsidRPr="000A591B">
        <w:rPr>
          <w:rFonts w:asciiTheme="minorEastAsia" w:eastAsiaTheme="minorEastAsia" w:hAnsiTheme="minorEastAsia" w:hint="eastAsia"/>
          <w:spacing w:val="-1"/>
        </w:rPr>
        <w:t>1</w:t>
      </w:r>
      <w:r w:rsidRPr="000A591B">
        <w:rPr>
          <w:spacing w:val="-1"/>
        </w:rPr>
        <w:t>項所定之性騷擾：</w:t>
      </w:r>
    </w:p>
    <w:p w:rsidR="0095682D" w:rsidRPr="000A591B" w:rsidRDefault="0095682D" w:rsidP="0095682D">
      <w:pPr>
        <w:pStyle w:val="a3"/>
        <w:spacing w:line="304" w:lineRule="auto"/>
        <w:ind w:left="1512" w:right="154" w:hanging="418"/>
        <w:jc w:val="both"/>
        <w:rPr>
          <w:spacing w:val="-1"/>
        </w:rPr>
      </w:pPr>
      <w:r w:rsidRPr="000A591B">
        <w:rPr>
          <w:spacing w:val="-1"/>
        </w:rPr>
        <w:t>(1)以明示或暗示之方式，或以歧視、侮辱之言行，或以他法，而有損害他人人格尊嚴，或造成使人心生畏</w:t>
      </w:r>
      <w:proofErr w:type="gramStart"/>
      <w:r w:rsidRPr="000A591B">
        <w:rPr>
          <w:spacing w:val="-1"/>
        </w:rPr>
        <w:t>怖</w:t>
      </w:r>
      <w:proofErr w:type="gramEnd"/>
      <w:r w:rsidRPr="000A591B">
        <w:rPr>
          <w:spacing w:val="-1"/>
        </w:rPr>
        <w:t>、感受敵意或冒犯之情境，或不當影響其工作、教育、訓練、服務、計畫、活動或正常生活之進行。</w:t>
      </w:r>
    </w:p>
    <w:p w:rsidR="0095682D" w:rsidRPr="000A591B" w:rsidRDefault="0095682D" w:rsidP="0095682D">
      <w:pPr>
        <w:pStyle w:val="a3"/>
        <w:spacing w:line="304" w:lineRule="auto"/>
        <w:ind w:left="1512" w:right="154" w:hanging="418"/>
        <w:jc w:val="both"/>
        <w:rPr>
          <w:spacing w:val="-1"/>
        </w:rPr>
      </w:pPr>
      <w:r w:rsidRPr="000A591B">
        <w:rPr>
          <w:spacing w:val="-1"/>
        </w:rPr>
        <w:t>(2)以該他人順服或拒絕該行為，作為自己或他人獲得、喪失或減損其學習、工作、訓練、服務、計畫、活動有關權益之條件。</w:t>
      </w:r>
    </w:p>
    <w:p w:rsidR="0095682D" w:rsidRPr="000A591B" w:rsidRDefault="0095682D" w:rsidP="0095682D">
      <w:pPr>
        <w:pStyle w:val="a3"/>
        <w:spacing w:line="304" w:lineRule="auto"/>
        <w:ind w:left="1512" w:right="154" w:hanging="418"/>
        <w:jc w:val="both"/>
        <w:rPr>
          <w:spacing w:val="-1"/>
        </w:rPr>
      </w:pPr>
      <w:r w:rsidRPr="000A591B">
        <w:rPr>
          <w:rFonts w:asciiTheme="minorEastAsia" w:eastAsiaTheme="minorEastAsia" w:hAnsiTheme="minorEastAsia" w:hint="eastAsia"/>
          <w:spacing w:val="-1"/>
        </w:rPr>
        <w:t>2</w:t>
      </w:r>
      <w:r w:rsidRPr="000A591B">
        <w:rPr>
          <w:spacing w:val="-1"/>
        </w:rPr>
        <w:t>、</w:t>
      </w:r>
      <w:r w:rsidRPr="000A591B">
        <w:rPr>
          <w:rFonts w:asciiTheme="minorEastAsia" w:eastAsiaTheme="minorEastAsia" w:hAnsiTheme="minorEastAsia" w:hint="eastAsia"/>
          <w:spacing w:val="-1"/>
        </w:rPr>
        <w:t>本</w:t>
      </w:r>
      <w:r w:rsidRPr="000A591B">
        <w:rPr>
          <w:spacing w:val="-1"/>
        </w:rPr>
        <w:t>法第</w:t>
      </w:r>
      <w:r w:rsidRPr="000A591B">
        <w:rPr>
          <w:rFonts w:asciiTheme="minorEastAsia" w:eastAsiaTheme="minorEastAsia" w:hAnsiTheme="minorEastAsia" w:hint="eastAsia"/>
          <w:spacing w:val="-1"/>
        </w:rPr>
        <w:t>2</w:t>
      </w:r>
      <w:r w:rsidRPr="000A591B">
        <w:rPr>
          <w:spacing w:val="-1"/>
        </w:rPr>
        <w:t>條第</w:t>
      </w:r>
      <w:r w:rsidRPr="000A591B">
        <w:rPr>
          <w:rFonts w:asciiTheme="minorEastAsia" w:eastAsiaTheme="minorEastAsia" w:hAnsiTheme="minorEastAsia" w:hint="eastAsia"/>
          <w:spacing w:val="-1"/>
        </w:rPr>
        <w:t>2</w:t>
      </w:r>
      <w:r w:rsidRPr="000A591B">
        <w:rPr>
          <w:spacing w:val="-1"/>
        </w:rPr>
        <w:t>項所定之權勢性騷擾：指對於因教育、訓練、醫療、公務、業務、求職或其他相類關係受自己監督、照護、指導之人，利用權勢或機會為性騷擾。</w:t>
      </w:r>
    </w:p>
    <w:p w:rsidR="0095682D" w:rsidRDefault="0095682D" w:rsidP="0095682D">
      <w:pPr>
        <w:pStyle w:val="a3"/>
        <w:spacing w:line="302" w:lineRule="auto"/>
        <w:ind w:right="153" w:hanging="560"/>
      </w:pPr>
      <w:r>
        <w:t>三、</w:t>
      </w:r>
      <w:r>
        <w:rPr>
          <w:spacing w:val="-1"/>
        </w:rPr>
        <w:t>本要點適用於本校所屬教職員工相互間、教職員工於工作場域內與來訪人</w:t>
      </w:r>
      <w:r>
        <w:t>員間發生之性騷擾事件。</w:t>
      </w:r>
    </w:p>
    <w:p w:rsidR="0095682D" w:rsidRPr="000A591B" w:rsidRDefault="0095682D" w:rsidP="0095682D">
      <w:pPr>
        <w:pStyle w:val="a3"/>
        <w:spacing w:before="5"/>
        <w:ind w:left="679"/>
      </w:pPr>
      <w:r w:rsidRPr="000A591B">
        <w:rPr>
          <w:rFonts w:hint="eastAsia"/>
        </w:rPr>
        <w:t>前項性騷擾事件，如行為人為校長，應向桃園市政府</w:t>
      </w:r>
      <w:r w:rsidRPr="000A591B">
        <w:t>提出申訴。</w:t>
      </w:r>
    </w:p>
    <w:p w:rsidR="0095682D" w:rsidRPr="000A591B" w:rsidRDefault="0095682D" w:rsidP="0095682D">
      <w:pPr>
        <w:pStyle w:val="a3"/>
        <w:spacing w:before="5"/>
        <w:ind w:left="679"/>
      </w:pPr>
      <w:r w:rsidRPr="000A591B">
        <w:rPr>
          <w:rFonts w:hint="eastAsia"/>
        </w:rPr>
        <w:t>本校各級主管涉及性騷擾行為，且情節重大，於進行調查期間得先行停止或調整職務。</w:t>
      </w:r>
    </w:p>
    <w:p w:rsidR="0095682D" w:rsidRDefault="0095682D" w:rsidP="0095682D">
      <w:pPr>
        <w:pStyle w:val="a3"/>
        <w:spacing w:before="5"/>
        <w:ind w:left="112"/>
      </w:pPr>
      <w:r>
        <w:rPr>
          <w:rFonts w:asciiTheme="minorEastAsia" w:eastAsiaTheme="minorEastAsia" w:hAnsiTheme="minorEastAsia" w:hint="eastAsia"/>
          <w:spacing w:val="-1"/>
        </w:rPr>
        <w:t>四</w:t>
      </w:r>
      <w:r>
        <w:rPr>
          <w:spacing w:val="-1"/>
        </w:rPr>
        <w:t>、本校為防治性騷擾事件之發生，推動下列工作：</w:t>
      </w:r>
    </w:p>
    <w:p w:rsidR="0095682D" w:rsidRDefault="0095682D" w:rsidP="0095682D">
      <w:pPr>
        <w:pStyle w:val="a3"/>
        <w:spacing w:before="98"/>
      </w:pPr>
      <w:r>
        <w:t>（一）定期舉辦或鼓勵所屬教職員工以公（差）假參加與性騷擾防治及促</w:t>
      </w:r>
    </w:p>
    <w:p w:rsidR="0095682D" w:rsidRDefault="0095682D" w:rsidP="0095682D">
      <w:pPr>
        <w:pStyle w:val="a3"/>
        <w:spacing w:before="25"/>
        <w:ind w:left="1529"/>
      </w:pPr>
      <w:r>
        <w:rPr>
          <w:spacing w:val="-1"/>
        </w:rPr>
        <w:t>進性別平等相關教育訓練，加強教職員工性別平等觀念。</w:t>
      </w:r>
    </w:p>
    <w:p w:rsidR="0095682D" w:rsidRDefault="0095682D" w:rsidP="0095682D">
      <w:pPr>
        <w:pStyle w:val="a3"/>
        <w:spacing w:before="98" w:line="302" w:lineRule="auto"/>
        <w:ind w:left="1512" w:right="151" w:hanging="840"/>
      </w:pPr>
      <w:r>
        <w:rPr>
          <w:spacing w:val="-1"/>
        </w:rPr>
        <w:t>（</w:t>
      </w:r>
      <w:r>
        <w:t>二）利用集會或其他有效管道公開揭示禁止性騷擾行為，並加強教職員工性騷擾防治措施及申訴管道之宣導。</w:t>
      </w:r>
    </w:p>
    <w:p w:rsidR="0095682D" w:rsidRDefault="0095682D" w:rsidP="0095682D">
      <w:pPr>
        <w:pStyle w:val="a3"/>
        <w:spacing w:before="6" w:line="304" w:lineRule="auto"/>
        <w:ind w:left="1512" w:right="154" w:hanging="840"/>
      </w:pPr>
      <w:r>
        <w:rPr>
          <w:spacing w:val="-1"/>
        </w:rPr>
        <w:t>（三）設置本校受理工作職場性騷擾申訴管道如下，並將相關資訊公告於</w:t>
      </w:r>
      <w:r>
        <w:t>學校網頁或適當場所：</w:t>
      </w:r>
    </w:p>
    <w:p w:rsidR="0095682D" w:rsidRDefault="0095682D" w:rsidP="0095682D">
      <w:pPr>
        <w:pStyle w:val="a3"/>
        <w:spacing w:line="304" w:lineRule="auto"/>
        <w:ind w:left="1512" w:right="4120"/>
      </w:pPr>
      <w:r>
        <w:t>申訴電話：03-</w:t>
      </w:r>
      <w:r w:rsidRPr="000D4664">
        <w:rPr>
          <w:rFonts w:hint="eastAsia"/>
        </w:rPr>
        <w:t>3698170分機700</w:t>
      </w:r>
    </w:p>
    <w:p w:rsidR="0095682D" w:rsidRDefault="0095682D" w:rsidP="0095682D">
      <w:pPr>
        <w:pStyle w:val="a3"/>
        <w:spacing w:line="304" w:lineRule="auto"/>
        <w:ind w:left="1512" w:right="4120"/>
      </w:pPr>
      <w:r>
        <w:rPr>
          <w:spacing w:val="-137"/>
        </w:rPr>
        <w:t xml:space="preserve"> </w:t>
      </w:r>
      <w:r>
        <w:rPr>
          <w:spacing w:val="-1"/>
        </w:rPr>
        <w:t>申訴傳真：03-3701634</w:t>
      </w:r>
    </w:p>
    <w:p w:rsidR="0095682D" w:rsidRPr="00717126" w:rsidRDefault="0095682D" w:rsidP="0095682D">
      <w:pPr>
        <w:pStyle w:val="a3"/>
        <w:spacing w:line="304" w:lineRule="auto"/>
        <w:ind w:left="1512" w:right="151"/>
        <w:rPr>
          <w:rFonts w:eastAsiaTheme="minorEastAsia"/>
          <w:spacing w:val="-1"/>
        </w:rPr>
      </w:pPr>
      <w:r>
        <w:rPr>
          <w:spacing w:val="-1"/>
        </w:rPr>
        <w:t>申訴電子信箱：</w:t>
      </w:r>
      <w:r w:rsidRPr="006431FE">
        <w:rPr>
          <w:rFonts w:asciiTheme="majorHAnsi" w:eastAsiaTheme="minorEastAsia" w:hAnsiTheme="majorHAnsi"/>
          <w:spacing w:val="-1"/>
        </w:rPr>
        <w:t>wlsh700@email.wlsh.tyc.edu.tw</w:t>
      </w:r>
    </w:p>
    <w:p w:rsidR="0095682D" w:rsidRDefault="0095682D" w:rsidP="0095682D">
      <w:pPr>
        <w:pStyle w:val="a3"/>
        <w:spacing w:line="304" w:lineRule="auto"/>
        <w:ind w:left="1512" w:right="151"/>
      </w:pPr>
      <w:r>
        <w:t>受理單位：本校人事室</w:t>
      </w:r>
    </w:p>
    <w:p w:rsidR="0095682D" w:rsidRDefault="0095682D" w:rsidP="0095682D">
      <w:pPr>
        <w:pStyle w:val="a3"/>
        <w:spacing w:line="304" w:lineRule="auto"/>
        <w:ind w:right="154" w:hanging="560"/>
      </w:pPr>
      <w:r>
        <w:rPr>
          <w:rFonts w:asciiTheme="minorEastAsia" w:eastAsiaTheme="minorEastAsia" w:hAnsiTheme="minorEastAsia" w:hint="eastAsia"/>
          <w:spacing w:val="-1"/>
        </w:rPr>
        <w:t>五</w:t>
      </w:r>
      <w:r>
        <w:rPr>
          <w:spacing w:val="-1"/>
        </w:rPr>
        <w:t>、本校於知悉有性騷擾之情形時，應採取立即有效之糾正及補救措施，並注</w:t>
      </w:r>
      <w:r>
        <w:t>意下列事項：</w:t>
      </w:r>
    </w:p>
    <w:p w:rsidR="0095682D" w:rsidRDefault="0095682D" w:rsidP="0095682D">
      <w:pPr>
        <w:pStyle w:val="a3"/>
      </w:pPr>
      <w:r>
        <w:t>（一）保護被害人之權益及隱私。</w:t>
      </w:r>
    </w:p>
    <w:p w:rsidR="0095682D" w:rsidRDefault="0095682D" w:rsidP="0095682D">
      <w:pPr>
        <w:pStyle w:val="a3"/>
        <w:spacing w:before="93"/>
      </w:pPr>
      <w:r>
        <w:t>（二）對所屬場域空間安全之維護或改善。</w:t>
      </w:r>
    </w:p>
    <w:p w:rsidR="0095682D" w:rsidRDefault="0095682D" w:rsidP="0095682D">
      <w:pPr>
        <w:pStyle w:val="a3"/>
        <w:spacing w:before="98"/>
      </w:pPr>
      <w:r>
        <w:t>（三）對行為人之懲處。</w:t>
      </w:r>
    </w:p>
    <w:p w:rsidR="0095682D" w:rsidRDefault="0095682D" w:rsidP="0095682D">
      <w:pPr>
        <w:pStyle w:val="a3"/>
        <w:spacing w:before="97"/>
      </w:pPr>
      <w:r>
        <w:t>（四）其他防治及改善措施。</w:t>
      </w:r>
    </w:p>
    <w:p w:rsidR="0095682D" w:rsidRDefault="0095682D" w:rsidP="0095682D">
      <w:pPr>
        <w:pStyle w:val="a3"/>
        <w:spacing w:before="95" w:line="304" w:lineRule="auto"/>
        <w:ind w:right="151" w:hanging="560"/>
      </w:pPr>
      <w:r>
        <w:rPr>
          <w:rFonts w:asciiTheme="minorEastAsia" w:eastAsiaTheme="minorEastAsia" w:hAnsiTheme="minorEastAsia" w:hint="eastAsia"/>
          <w:spacing w:val="-1"/>
        </w:rPr>
        <w:t>六</w:t>
      </w:r>
      <w:r>
        <w:rPr>
          <w:spacing w:val="-1"/>
        </w:rPr>
        <w:t>、本校為處理工作職場性騷擾事件得設性騷擾申訴評議委員會</w:t>
      </w:r>
      <w:r>
        <w:t>（以下簡稱本會</w:t>
      </w:r>
      <w:r>
        <w:rPr>
          <w:spacing w:val="-140"/>
        </w:rPr>
        <w:t>）</w:t>
      </w:r>
      <w:r>
        <w:t>。</w:t>
      </w:r>
    </w:p>
    <w:p w:rsidR="0095682D" w:rsidRDefault="0095682D" w:rsidP="0095682D">
      <w:pPr>
        <w:pStyle w:val="a3"/>
        <w:spacing w:before="1" w:line="304" w:lineRule="auto"/>
        <w:ind w:right="151"/>
        <w:jc w:val="both"/>
      </w:pPr>
      <w:r>
        <w:rPr>
          <w:spacing w:val="-1"/>
        </w:rPr>
        <w:t>本會委員由本校性別平等教育委員會委員</w:t>
      </w:r>
      <w:r>
        <w:t>（不含學生代表）擔任，分別依</w:t>
      </w:r>
      <w:r>
        <w:rPr>
          <w:spacing w:val="-4"/>
        </w:rPr>
        <w:t>性別</w:t>
      </w:r>
      <w:r w:rsidRPr="000A591B">
        <w:rPr>
          <w:spacing w:val="-4"/>
        </w:rPr>
        <w:t>平等工作</w:t>
      </w:r>
      <w:r>
        <w:rPr>
          <w:spacing w:val="-4"/>
        </w:rPr>
        <w:t xml:space="preserve">法或性騷擾防治法等相關規定調查處理。委員任期 </w:t>
      </w:r>
      <w:r>
        <w:t>1</w:t>
      </w:r>
      <w:r>
        <w:rPr>
          <w:spacing w:val="-36"/>
        </w:rPr>
        <w:t xml:space="preserve"> 年</w:t>
      </w:r>
      <w:proofErr w:type="gramStart"/>
      <w:r>
        <w:t>（</w:t>
      </w:r>
      <w:proofErr w:type="gramEnd"/>
      <w:r>
        <w:t>自</w:t>
      </w:r>
    </w:p>
    <w:p w:rsidR="0095682D" w:rsidRDefault="0095682D" w:rsidP="0095682D">
      <w:pPr>
        <w:pStyle w:val="a3"/>
        <w:spacing w:line="357" w:lineRule="exact"/>
        <w:ind w:left="679"/>
        <w:jc w:val="both"/>
      </w:pPr>
      <w:r>
        <w:t>8</w:t>
      </w:r>
      <w:r>
        <w:rPr>
          <w:spacing w:val="-72"/>
        </w:rPr>
        <w:t xml:space="preserve"> </w:t>
      </w:r>
      <w:r>
        <w:t>月</w:t>
      </w:r>
      <w:r>
        <w:rPr>
          <w:spacing w:val="-69"/>
        </w:rPr>
        <w:t xml:space="preserve"> </w:t>
      </w:r>
      <w:r>
        <w:t>1</w:t>
      </w:r>
      <w:r>
        <w:rPr>
          <w:spacing w:val="-72"/>
        </w:rPr>
        <w:t xml:space="preserve"> </w:t>
      </w:r>
      <w:r>
        <w:rPr>
          <w:spacing w:val="-1"/>
        </w:rPr>
        <w:t>日起至次年</w:t>
      </w:r>
      <w:r>
        <w:rPr>
          <w:spacing w:val="-70"/>
        </w:rPr>
        <w:t xml:space="preserve"> </w:t>
      </w:r>
      <w:r>
        <w:t>7</w:t>
      </w:r>
      <w:r>
        <w:rPr>
          <w:spacing w:val="-72"/>
        </w:rPr>
        <w:t xml:space="preserve"> </w:t>
      </w:r>
      <w:r>
        <w:t>月</w:t>
      </w:r>
      <w:r>
        <w:rPr>
          <w:spacing w:val="-71"/>
        </w:rPr>
        <w:t xml:space="preserve"> </w:t>
      </w:r>
      <w:r>
        <w:rPr>
          <w:spacing w:val="1"/>
        </w:rPr>
        <w:t>3</w:t>
      </w:r>
      <w:r>
        <w:t>1</w:t>
      </w:r>
      <w:r>
        <w:rPr>
          <w:spacing w:val="-72"/>
        </w:rPr>
        <w:t xml:space="preserve"> </w:t>
      </w:r>
      <w:r>
        <w:t>日</w:t>
      </w:r>
      <w:proofErr w:type="gramStart"/>
      <w:r>
        <w:rPr>
          <w:spacing w:val="-142"/>
        </w:rPr>
        <w:t>）</w:t>
      </w:r>
      <w:proofErr w:type="gramEnd"/>
      <w:r>
        <w:rPr>
          <w:spacing w:val="-2"/>
        </w:rPr>
        <w:t>，期滿得續兼。</w:t>
      </w:r>
    </w:p>
    <w:p w:rsidR="0095682D" w:rsidRDefault="0095682D" w:rsidP="0095682D">
      <w:pPr>
        <w:pStyle w:val="a3"/>
        <w:spacing w:before="97" w:line="304" w:lineRule="auto"/>
        <w:ind w:right="154"/>
        <w:jc w:val="both"/>
      </w:pPr>
      <w:r>
        <w:rPr>
          <w:spacing w:val="-1"/>
        </w:rPr>
        <w:t>本會會議，由主任委員召集並擔任主席；召集人因故不能出席時，指定委</w:t>
      </w:r>
      <w:r>
        <w:rPr>
          <w:spacing w:val="-35"/>
        </w:rPr>
        <w:t xml:space="preserve">員 </w:t>
      </w:r>
      <w:r>
        <w:t>1</w:t>
      </w:r>
      <w:r>
        <w:rPr>
          <w:spacing w:val="-14"/>
        </w:rPr>
        <w:t xml:space="preserve"> 人代理之。</w:t>
      </w:r>
    </w:p>
    <w:p w:rsidR="0095682D" w:rsidRDefault="0095682D" w:rsidP="0095682D">
      <w:pPr>
        <w:pStyle w:val="a3"/>
        <w:spacing w:line="304" w:lineRule="auto"/>
        <w:ind w:right="151"/>
        <w:jc w:val="both"/>
      </w:pPr>
      <w:r>
        <w:rPr>
          <w:spacing w:val="-1"/>
        </w:rPr>
        <w:t>本會</w:t>
      </w:r>
      <w:proofErr w:type="gramStart"/>
      <w:r>
        <w:rPr>
          <w:spacing w:val="-1"/>
        </w:rPr>
        <w:t>委員均應親自</w:t>
      </w:r>
      <w:proofErr w:type="gramEnd"/>
      <w:r>
        <w:rPr>
          <w:spacing w:val="-1"/>
        </w:rPr>
        <w:t>出席會議，不得由他人代理會議，並應有二分之一以上委員出席，始得開會，出席委員過半數同意，方得決議，可否同數時，取</w:t>
      </w:r>
      <w:r>
        <w:t>決於主席。</w:t>
      </w:r>
    </w:p>
    <w:p w:rsidR="0095682D" w:rsidRPr="00C41FD4" w:rsidRDefault="0095682D" w:rsidP="0095682D">
      <w:pPr>
        <w:pStyle w:val="a3"/>
        <w:spacing w:line="358" w:lineRule="exact"/>
        <w:ind w:left="112"/>
        <w:rPr>
          <w:rFonts w:eastAsiaTheme="minorEastAsia"/>
        </w:rPr>
      </w:pPr>
      <w:r>
        <w:rPr>
          <w:rFonts w:asciiTheme="minorEastAsia" w:eastAsiaTheme="minorEastAsia" w:hAnsiTheme="minorEastAsia" w:hint="eastAsia"/>
        </w:rPr>
        <w:t>七</w:t>
      </w:r>
      <w:r>
        <w:t>、提起申訴之程序如下：</w:t>
      </w:r>
    </w:p>
    <w:p w:rsidR="0095682D" w:rsidRPr="000A591B" w:rsidRDefault="0095682D" w:rsidP="0095682D">
      <w:pPr>
        <w:pStyle w:val="a3"/>
        <w:spacing w:before="98" w:line="302" w:lineRule="auto"/>
        <w:ind w:left="1512" w:right="151" w:hanging="840"/>
      </w:pPr>
      <w:r w:rsidRPr="000A591B">
        <w:rPr>
          <w:spacing w:val="-1"/>
        </w:rPr>
        <w:t>（</w:t>
      </w:r>
      <w:r w:rsidRPr="000A591B">
        <w:t>一）</w:t>
      </w:r>
      <w:r w:rsidRPr="000A591B">
        <w:rPr>
          <w:rFonts w:hint="eastAsia"/>
        </w:rPr>
        <w:t>屬性騷擾防治法規範之權勢性騷擾以外之性騷擾事件者，被害人得於知悉事件發生後二年內向行為人服務機關提出申訴，但自性騷擾事件發生之</w:t>
      </w:r>
      <w:proofErr w:type="gramStart"/>
      <w:r w:rsidRPr="000A591B">
        <w:rPr>
          <w:rFonts w:hint="eastAsia"/>
        </w:rPr>
        <w:t>日起逾五年</w:t>
      </w:r>
      <w:proofErr w:type="gramEnd"/>
      <w:r w:rsidRPr="000A591B">
        <w:rPr>
          <w:rFonts w:hint="eastAsia"/>
        </w:rPr>
        <w:t>者，不得提出。逾期提出申訴時，不予受理。</w:t>
      </w:r>
    </w:p>
    <w:p w:rsidR="0095682D" w:rsidRPr="000A591B" w:rsidRDefault="0095682D" w:rsidP="0095682D">
      <w:pPr>
        <w:pStyle w:val="a3"/>
        <w:spacing w:before="98" w:line="302" w:lineRule="auto"/>
        <w:ind w:left="1512" w:right="151" w:hanging="840"/>
      </w:pPr>
      <w:r w:rsidRPr="000A591B">
        <w:t>（二）</w:t>
      </w:r>
      <w:r w:rsidRPr="000A591B">
        <w:rPr>
          <w:rFonts w:hint="eastAsia"/>
        </w:rPr>
        <w:t>屬性騷擾防治法規範之權勢性騷擾事件者，被害人得於知悉事件發生後三年內向行為人服務機關提出申訴，但自性騷擾事件發生之</w:t>
      </w:r>
      <w:proofErr w:type="gramStart"/>
      <w:r w:rsidRPr="000A591B">
        <w:rPr>
          <w:rFonts w:hint="eastAsia"/>
        </w:rPr>
        <w:t>日起逾七年</w:t>
      </w:r>
      <w:proofErr w:type="gramEnd"/>
      <w:r w:rsidRPr="000A591B">
        <w:rPr>
          <w:rFonts w:hint="eastAsia"/>
        </w:rPr>
        <w:t>者，不得提出。逾期提出申訴時，不予受理。</w:t>
      </w:r>
    </w:p>
    <w:p w:rsidR="0095682D" w:rsidRPr="000A591B" w:rsidRDefault="0095682D" w:rsidP="0095682D">
      <w:pPr>
        <w:pStyle w:val="a3"/>
        <w:spacing w:before="95"/>
        <w:rPr>
          <w:spacing w:val="-1"/>
        </w:rPr>
      </w:pPr>
      <w:r w:rsidRPr="000A591B">
        <w:rPr>
          <w:rFonts w:hint="eastAsia"/>
          <w:spacing w:val="-1"/>
        </w:rPr>
        <w:t>如接獲性騷擾申訴而本校不具調查權限者，應於接獲申訴之日起十四日內查明並移送具有調查權之受理單位（以下稱調查單位），未能查明調查單位者，應移送性騷擾事件發生地之警察機關就性騷擾申訴為調查。</w:t>
      </w:r>
    </w:p>
    <w:p w:rsidR="0095682D" w:rsidRPr="000A591B" w:rsidRDefault="0095682D" w:rsidP="0095682D">
      <w:pPr>
        <w:pStyle w:val="a3"/>
        <w:spacing w:before="95"/>
        <w:rPr>
          <w:spacing w:val="-1"/>
        </w:rPr>
      </w:pPr>
      <w:r w:rsidRPr="000A591B">
        <w:rPr>
          <w:rFonts w:hint="eastAsia"/>
          <w:spacing w:val="-1"/>
        </w:rPr>
        <w:t>前項移送，應以書面通知當事人，並副知桃園市政府</w:t>
      </w:r>
      <w:r w:rsidRPr="000A591B">
        <w:rPr>
          <w:spacing w:val="-1"/>
        </w:rPr>
        <w:t>(家庭暴力暨性侵害防治中心)。</w:t>
      </w:r>
    </w:p>
    <w:p w:rsidR="0095682D" w:rsidRPr="000A591B" w:rsidRDefault="0095682D" w:rsidP="0095682D">
      <w:pPr>
        <w:pStyle w:val="a3"/>
        <w:spacing w:before="95"/>
        <w:rPr>
          <w:spacing w:val="-1"/>
        </w:rPr>
      </w:pPr>
      <w:r w:rsidRPr="000A591B">
        <w:rPr>
          <w:rFonts w:hint="eastAsia"/>
          <w:spacing w:val="-1"/>
        </w:rPr>
        <w:t>處理性騷擾事件之所有人員，對於當事人之姓名或其他足以辨識身分之資料，除法律另有規定外，應予保密；本會所公示之文書，不得揭露被害人之姓名、出生年月日、住居所及其他足資識別被害人身分之資訊。</w:t>
      </w:r>
    </w:p>
    <w:p w:rsidR="0095682D" w:rsidRDefault="0095682D" w:rsidP="0095682D">
      <w:pPr>
        <w:pStyle w:val="a3"/>
        <w:spacing w:before="95"/>
      </w:pPr>
      <w:r>
        <w:rPr>
          <w:spacing w:val="-1"/>
        </w:rPr>
        <w:t>申訴之提起得以言詞或具名之書面為之，以言詞提出者，受理人員或單位</w:t>
      </w:r>
    </w:p>
    <w:p w:rsidR="0095682D" w:rsidRDefault="0095682D" w:rsidP="0095682D">
      <w:pPr>
        <w:pStyle w:val="a3"/>
        <w:spacing w:before="25" w:line="304" w:lineRule="auto"/>
        <w:ind w:right="154"/>
      </w:pPr>
      <w:r>
        <w:rPr>
          <w:spacing w:val="-1"/>
        </w:rPr>
        <w:t>應作成紀錄，經向申訴人朗讀或使閱覽，確認其內容無誤後，由其簽名或</w:t>
      </w:r>
      <w:r>
        <w:rPr>
          <w:spacing w:val="-6"/>
        </w:rPr>
        <w:t xml:space="preserve">蓋章。以電話申訴者，應於 </w:t>
      </w:r>
      <w:r>
        <w:t>3</w:t>
      </w:r>
      <w:r>
        <w:rPr>
          <w:spacing w:val="-9"/>
        </w:rPr>
        <w:t xml:space="preserve"> 日內以書面補正，逾期未補正者，不予受</w:t>
      </w:r>
      <w:r>
        <w:t>理。</w:t>
      </w:r>
    </w:p>
    <w:p w:rsidR="0095682D" w:rsidRDefault="0095682D" w:rsidP="0095682D">
      <w:pPr>
        <w:pStyle w:val="a3"/>
        <w:spacing w:line="358" w:lineRule="exact"/>
      </w:pPr>
      <w:r>
        <w:rPr>
          <w:spacing w:val="-1"/>
        </w:rPr>
        <w:t>申訴書或言詞作成之紀錄，應載明下列事項：</w:t>
      </w:r>
    </w:p>
    <w:p w:rsidR="0095682D" w:rsidRDefault="0095682D" w:rsidP="0095682D">
      <w:pPr>
        <w:pStyle w:val="a3"/>
        <w:spacing w:before="98" w:line="302" w:lineRule="auto"/>
        <w:ind w:left="1512" w:right="151" w:hanging="840"/>
      </w:pPr>
      <w:r>
        <w:rPr>
          <w:spacing w:val="-1"/>
        </w:rPr>
        <w:t>（</w:t>
      </w:r>
      <w:r>
        <w:t>一）申訴人姓名、性別、出生年月日</w:t>
      </w:r>
      <w:r w:rsidRPr="000A591B">
        <w:t>、</w:t>
      </w:r>
      <w:r w:rsidRPr="000A591B">
        <w:rPr>
          <w:rFonts w:eastAsiaTheme="minorEastAsia" w:hint="eastAsia"/>
        </w:rPr>
        <w:t>身分證明文件</w:t>
      </w:r>
      <w:r>
        <w:t>編號、服務單位及職稱、</w:t>
      </w:r>
      <w:r w:rsidRPr="000A591B">
        <w:t>住居所及</w:t>
      </w:r>
      <w:r>
        <w:t>聯絡電話。</w:t>
      </w:r>
    </w:p>
    <w:p w:rsidR="0095682D" w:rsidRDefault="0095682D" w:rsidP="0095682D">
      <w:pPr>
        <w:pStyle w:val="a3"/>
        <w:spacing w:before="5"/>
      </w:pPr>
      <w:r>
        <w:t>（二）</w:t>
      </w:r>
      <w:r w:rsidRPr="006431FE">
        <w:rPr>
          <w:rFonts w:asciiTheme="minorEastAsia" w:eastAsiaTheme="minorEastAsia" w:hAnsiTheme="minorEastAsia" w:hint="eastAsia"/>
          <w:u w:val="single"/>
        </w:rPr>
        <w:t>有</w:t>
      </w:r>
      <w:r>
        <w:t>代理人者，應檢附委</w:t>
      </w:r>
      <w:r w:rsidRPr="002D34B3">
        <w:rPr>
          <w:rFonts w:asciiTheme="minorEastAsia" w:eastAsiaTheme="minorEastAsia" w:hAnsiTheme="minorEastAsia" w:hint="eastAsia"/>
          <w:u w:val="single"/>
        </w:rPr>
        <w:t>任</w:t>
      </w:r>
      <w:r>
        <w:t>書，並載明其姓名、性別、出生年月日</w:t>
      </w:r>
    </w:p>
    <w:p w:rsidR="0095682D" w:rsidRDefault="0095682D" w:rsidP="0095682D">
      <w:pPr>
        <w:pStyle w:val="a3"/>
        <w:spacing w:before="97"/>
        <w:ind w:left="1512"/>
      </w:pPr>
      <w:r>
        <w:t>、</w:t>
      </w:r>
      <w:r w:rsidRPr="000A591B">
        <w:rPr>
          <w:rFonts w:eastAsiaTheme="minorEastAsia" w:hint="eastAsia"/>
        </w:rPr>
        <w:t>身分證明文件編</w:t>
      </w:r>
      <w:r w:rsidRPr="006431FE">
        <w:rPr>
          <w:rFonts w:eastAsiaTheme="minorEastAsia" w:hint="eastAsia"/>
        </w:rPr>
        <w:t>號</w:t>
      </w:r>
      <w:r>
        <w:t>、</w:t>
      </w:r>
      <w:r w:rsidRPr="000A591B">
        <w:t>住居所</w:t>
      </w:r>
      <w:r>
        <w:t>及聯絡電話。</w:t>
      </w:r>
    </w:p>
    <w:p w:rsidR="0095682D" w:rsidRDefault="0095682D" w:rsidP="0095682D">
      <w:pPr>
        <w:pStyle w:val="a3"/>
        <w:spacing w:before="98"/>
      </w:pPr>
      <w:r>
        <w:t>（三）申訴之事實內容及可取得之相關事證或人證。</w:t>
      </w:r>
    </w:p>
    <w:p w:rsidR="0095682D" w:rsidRDefault="0095682D" w:rsidP="0095682D">
      <w:pPr>
        <w:pStyle w:val="a3"/>
        <w:spacing w:before="95"/>
      </w:pPr>
      <w:r>
        <w:t>（四）</w:t>
      </w:r>
      <w:r w:rsidRPr="006431FE">
        <w:rPr>
          <w:u w:val="single"/>
        </w:rPr>
        <w:t>申訴</w:t>
      </w:r>
      <w:r>
        <w:t>人簽名或蓋章。</w:t>
      </w:r>
    </w:p>
    <w:p w:rsidR="0095682D" w:rsidRDefault="0095682D" w:rsidP="0095682D">
      <w:pPr>
        <w:pStyle w:val="a3"/>
        <w:spacing w:before="97"/>
      </w:pPr>
      <w:r>
        <w:t>（五）申訴年月日。</w:t>
      </w:r>
    </w:p>
    <w:p w:rsidR="0095682D" w:rsidRDefault="0095682D" w:rsidP="0095682D">
      <w:pPr>
        <w:pStyle w:val="a3"/>
        <w:spacing w:before="98" w:line="302" w:lineRule="auto"/>
        <w:ind w:right="154"/>
      </w:pPr>
      <w:r>
        <w:rPr>
          <w:spacing w:val="-1"/>
        </w:rPr>
        <w:t>申訴書或言詞作成之紀錄不合前項規定，而其情形可補正者，應通知申訴</w:t>
      </w:r>
      <w:r>
        <w:rPr>
          <w:spacing w:val="-11"/>
        </w:rPr>
        <w:t xml:space="preserve">人或代理人於 </w:t>
      </w:r>
      <w:r>
        <w:t>14</w:t>
      </w:r>
      <w:r>
        <w:rPr>
          <w:spacing w:val="-13"/>
        </w:rPr>
        <w:t xml:space="preserve"> 日內補正。</w:t>
      </w:r>
    </w:p>
    <w:p w:rsidR="0095682D" w:rsidRPr="009B58E9" w:rsidRDefault="0095682D" w:rsidP="0095682D">
      <w:pPr>
        <w:pStyle w:val="a3"/>
        <w:spacing w:before="5" w:line="304" w:lineRule="auto"/>
        <w:ind w:right="154"/>
        <w:rPr>
          <w:color w:val="000000" w:themeColor="text1"/>
        </w:rPr>
      </w:pPr>
      <w:r w:rsidRPr="009B58E9">
        <w:rPr>
          <w:color w:val="000000" w:themeColor="text1"/>
          <w:spacing w:val="-1"/>
        </w:rPr>
        <w:t>申訴人或代理人於案件評議期間撤回申訴者，應以書面為之，於送達本會</w:t>
      </w:r>
      <w:r w:rsidRPr="009B58E9">
        <w:rPr>
          <w:color w:val="000000" w:themeColor="text1"/>
        </w:rPr>
        <w:t>後即予結案備查，不得就同一事</w:t>
      </w:r>
      <w:r w:rsidRPr="009B58E9">
        <w:rPr>
          <w:rFonts w:asciiTheme="minorEastAsia" w:eastAsiaTheme="minorEastAsia" w:hAnsiTheme="minorEastAsia" w:hint="eastAsia"/>
          <w:color w:val="000000" w:themeColor="text1"/>
          <w:u w:val="single"/>
        </w:rPr>
        <w:t>件</w:t>
      </w:r>
      <w:r w:rsidRPr="009B58E9">
        <w:rPr>
          <w:color w:val="000000" w:themeColor="text1"/>
        </w:rPr>
        <w:t>再提出。</w:t>
      </w:r>
    </w:p>
    <w:p w:rsidR="0095682D" w:rsidRDefault="0095682D" w:rsidP="0095682D">
      <w:pPr>
        <w:pStyle w:val="a3"/>
        <w:spacing w:line="357" w:lineRule="exact"/>
        <w:ind w:left="112"/>
      </w:pPr>
      <w:r>
        <w:rPr>
          <w:rFonts w:asciiTheme="minorEastAsia" w:eastAsiaTheme="minorEastAsia" w:hAnsiTheme="minorEastAsia" w:hint="eastAsia"/>
          <w:spacing w:val="-1"/>
        </w:rPr>
        <w:t>八</w:t>
      </w:r>
      <w:r>
        <w:rPr>
          <w:spacing w:val="-1"/>
        </w:rPr>
        <w:t>、性騷擾申訴案件有下列情形之</w:t>
      </w:r>
      <w:proofErr w:type="gramStart"/>
      <w:r>
        <w:rPr>
          <w:spacing w:val="-1"/>
        </w:rPr>
        <w:t>一</w:t>
      </w:r>
      <w:proofErr w:type="gramEnd"/>
      <w:r>
        <w:rPr>
          <w:spacing w:val="-1"/>
        </w:rPr>
        <w:t>者，應不予受理：</w:t>
      </w:r>
    </w:p>
    <w:p w:rsidR="0095682D" w:rsidRDefault="0095682D" w:rsidP="0095682D">
      <w:pPr>
        <w:pStyle w:val="a3"/>
        <w:spacing w:before="97"/>
      </w:pPr>
      <w:r>
        <w:t>（一）非本人之代理人而代本人提出申訴者。</w:t>
      </w:r>
    </w:p>
    <w:p w:rsidR="0095682D" w:rsidRDefault="0095682D" w:rsidP="0095682D">
      <w:pPr>
        <w:pStyle w:val="a3"/>
        <w:spacing w:before="98"/>
      </w:pPr>
      <w:r>
        <w:t>（二）同一事件已調查完畢，並將調查結果函復當事人者。</w:t>
      </w:r>
    </w:p>
    <w:p w:rsidR="0095682D" w:rsidRDefault="0095682D" w:rsidP="0095682D">
      <w:pPr>
        <w:pStyle w:val="a3"/>
        <w:spacing w:before="97"/>
      </w:pPr>
      <w:r>
        <w:t>（三）同一事由撤回後，再提起申訴者。</w:t>
      </w:r>
    </w:p>
    <w:p w:rsidR="0095682D" w:rsidRDefault="0095682D" w:rsidP="0095682D">
      <w:pPr>
        <w:pStyle w:val="a3"/>
        <w:spacing w:before="95" w:line="304" w:lineRule="auto"/>
        <w:ind w:left="1529" w:right="290" w:hanging="857"/>
      </w:pPr>
      <w:r>
        <w:rPr>
          <w:spacing w:val="-1"/>
        </w:rPr>
        <w:t>（四）</w:t>
      </w:r>
      <w:r>
        <w:rPr>
          <w:spacing w:val="-4"/>
        </w:rPr>
        <w:t xml:space="preserve">申訴書或言詞作成之紀錄不合前條規定，經通知於 </w:t>
      </w:r>
      <w:r>
        <w:t>14</w:t>
      </w:r>
      <w:r>
        <w:rPr>
          <w:spacing w:val="-13"/>
        </w:rPr>
        <w:t xml:space="preserve"> 日內補正，</w:t>
      </w:r>
      <w:r>
        <w:rPr>
          <w:spacing w:val="-137"/>
        </w:rPr>
        <w:t xml:space="preserve"> </w:t>
      </w:r>
      <w:r>
        <w:t>逾期</w:t>
      </w:r>
      <w:proofErr w:type="gramStart"/>
      <w:r>
        <w:t>不</w:t>
      </w:r>
      <w:proofErr w:type="gramEnd"/>
      <w:r>
        <w:t>補正者。</w:t>
      </w:r>
    </w:p>
    <w:p w:rsidR="0095682D" w:rsidRDefault="0095682D" w:rsidP="0095682D">
      <w:pPr>
        <w:pStyle w:val="a3"/>
        <w:spacing w:before="1"/>
        <w:ind w:left="674"/>
      </w:pPr>
      <w:r>
        <w:t>（五）非屬性騷擾範圍之事件。</w:t>
      </w:r>
    </w:p>
    <w:p w:rsidR="0095682D" w:rsidRDefault="0095682D" w:rsidP="0095682D">
      <w:pPr>
        <w:pStyle w:val="a3"/>
        <w:spacing w:before="95"/>
        <w:ind w:left="674"/>
      </w:pPr>
      <w:r>
        <w:t>（六）提起申訴逾期。</w:t>
      </w:r>
    </w:p>
    <w:p w:rsidR="0095682D" w:rsidRDefault="0095682D" w:rsidP="0095682D">
      <w:pPr>
        <w:pStyle w:val="a3"/>
        <w:spacing w:before="97" w:line="304" w:lineRule="auto"/>
        <w:ind w:right="291"/>
      </w:pPr>
      <w:r>
        <w:rPr>
          <w:spacing w:val="-4"/>
        </w:rPr>
        <w:t xml:space="preserve">本會不受理性騷擾申訴時，應於申訴或移送到達之日起 </w:t>
      </w:r>
      <w:r>
        <w:t>20</w:t>
      </w:r>
      <w:r>
        <w:rPr>
          <w:spacing w:val="-12"/>
        </w:rPr>
        <w:t xml:space="preserve"> 日內以書面敘</w:t>
      </w:r>
      <w:r>
        <w:t>明理由通知當事人。</w:t>
      </w:r>
    </w:p>
    <w:p w:rsidR="0095682D" w:rsidRDefault="0095682D" w:rsidP="0095682D">
      <w:pPr>
        <w:pStyle w:val="a3"/>
        <w:spacing w:line="304" w:lineRule="auto"/>
        <w:ind w:right="291"/>
      </w:pPr>
      <w:r w:rsidRPr="00F13C67">
        <w:rPr>
          <w:rFonts w:hint="eastAsia"/>
        </w:rPr>
        <w:t>屬性騷擾防治法規範之性騷擾事件，不受理性騷擾申訴時</w:t>
      </w:r>
      <w:r>
        <w:rPr>
          <w:spacing w:val="-4"/>
        </w:rPr>
        <w:t>，</w:t>
      </w:r>
      <w:r w:rsidRPr="00C97589">
        <w:rPr>
          <w:rFonts w:hint="eastAsia"/>
        </w:rPr>
        <w:t>應</w:t>
      </w:r>
      <w:r w:rsidRPr="000A591B">
        <w:rPr>
          <w:rFonts w:hint="eastAsia"/>
        </w:rPr>
        <w:t>即</w:t>
      </w:r>
      <w:r w:rsidRPr="00C97589">
        <w:rPr>
          <w:rFonts w:hint="eastAsia"/>
        </w:rPr>
        <w:t>移送</w:t>
      </w:r>
      <w:r w:rsidRPr="00C97589">
        <w:rPr>
          <w:rFonts w:hint="eastAsia"/>
          <w:u w:val="single"/>
        </w:rPr>
        <w:t>桃</w:t>
      </w:r>
      <w:r w:rsidRPr="000A591B">
        <w:rPr>
          <w:rFonts w:hint="eastAsia"/>
        </w:rPr>
        <w:t>園市政府</w:t>
      </w:r>
      <w:r w:rsidRPr="000A591B">
        <w:t>(家庭暴力暨性侵害防治中心)決定不予受理或應續行調查。</w:t>
      </w:r>
    </w:p>
    <w:p w:rsidR="0095682D" w:rsidRDefault="0095682D" w:rsidP="0095682D">
      <w:pPr>
        <w:pStyle w:val="a3"/>
        <w:ind w:left="112"/>
      </w:pPr>
      <w:r>
        <w:rPr>
          <w:rFonts w:asciiTheme="minorEastAsia" w:eastAsiaTheme="minorEastAsia" w:hAnsiTheme="minorEastAsia" w:hint="eastAsia"/>
          <w:spacing w:val="-1"/>
        </w:rPr>
        <w:t>九</w:t>
      </w:r>
      <w:r>
        <w:rPr>
          <w:spacing w:val="-1"/>
        </w:rPr>
        <w:t>、本會評議程序如下：</w:t>
      </w:r>
    </w:p>
    <w:p w:rsidR="0095682D" w:rsidRDefault="0095682D" w:rsidP="0095682D">
      <w:pPr>
        <w:pStyle w:val="a3"/>
        <w:spacing w:before="97"/>
        <w:ind w:left="0" w:right="150"/>
        <w:jc w:val="right"/>
      </w:pPr>
      <w:r>
        <w:t>（一）</w:t>
      </w:r>
      <w:r>
        <w:rPr>
          <w:spacing w:val="-7"/>
        </w:rPr>
        <w:t xml:space="preserve">本會接獲申訴案後，應於 </w:t>
      </w:r>
      <w:r>
        <w:t>5</w:t>
      </w:r>
      <w:r>
        <w:rPr>
          <w:spacing w:val="-9"/>
        </w:rPr>
        <w:t xml:space="preserve"> 日內審查是否受理，召集人就受理之申</w:t>
      </w:r>
    </w:p>
    <w:p w:rsidR="0095682D" w:rsidRDefault="0095682D" w:rsidP="0095682D">
      <w:pPr>
        <w:pStyle w:val="a3"/>
        <w:spacing w:before="95"/>
        <w:ind w:left="0" w:right="151"/>
        <w:jc w:val="right"/>
      </w:pPr>
      <w:r>
        <w:rPr>
          <w:spacing w:val="-5"/>
        </w:rPr>
        <w:t xml:space="preserve">訴案件，應於申訴或移送到達之日起 </w:t>
      </w:r>
      <w:r>
        <w:t>7</w:t>
      </w:r>
      <w:r>
        <w:rPr>
          <w:spacing w:val="-25"/>
        </w:rPr>
        <w:t xml:space="preserve"> 日內指定 </w:t>
      </w:r>
      <w:r>
        <w:t>3</w:t>
      </w:r>
      <w:r>
        <w:rPr>
          <w:spacing w:val="-11"/>
        </w:rPr>
        <w:t xml:space="preserve"> 人以上人員組成</w:t>
      </w:r>
    </w:p>
    <w:p w:rsidR="0095682D" w:rsidRDefault="0095682D" w:rsidP="0095682D">
      <w:pPr>
        <w:pStyle w:val="a3"/>
        <w:spacing w:before="25" w:line="304" w:lineRule="auto"/>
        <w:ind w:left="1526" w:right="136"/>
      </w:pPr>
      <w:r>
        <w:t>調查小組（如性別平等教育委員會之規定）進行調查。申訴書或言</w:t>
      </w:r>
      <w:r>
        <w:rPr>
          <w:spacing w:val="-5"/>
        </w:rPr>
        <w:t xml:space="preserve">詞作成之紀錄不合規定，經通知於 </w:t>
      </w:r>
      <w:r>
        <w:t>14</w:t>
      </w:r>
      <w:r>
        <w:rPr>
          <w:spacing w:val="-9"/>
        </w:rPr>
        <w:t xml:space="preserve"> 日內補正者，應於補正後 </w:t>
      </w:r>
      <w:r>
        <w:t>5</w:t>
      </w:r>
      <w:r>
        <w:rPr>
          <w:spacing w:val="1"/>
        </w:rPr>
        <w:t xml:space="preserve"> </w:t>
      </w:r>
      <w:r>
        <w:t>日內審查是否受理。</w:t>
      </w:r>
    </w:p>
    <w:p w:rsidR="0095682D" w:rsidRDefault="0095682D" w:rsidP="0095682D">
      <w:pPr>
        <w:pStyle w:val="a3"/>
        <w:spacing w:line="304" w:lineRule="auto"/>
        <w:ind w:left="1512" w:right="151" w:hanging="840"/>
      </w:pPr>
      <w:r>
        <w:rPr>
          <w:spacing w:val="-1"/>
        </w:rPr>
        <w:t>（</w:t>
      </w:r>
      <w:r>
        <w:t>二）調查結束後，由調查小組委員將調查結果作成調查報告書，提本會評議。</w:t>
      </w:r>
    </w:p>
    <w:p w:rsidR="0095682D" w:rsidRDefault="0095682D" w:rsidP="0095682D">
      <w:pPr>
        <w:pStyle w:val="a3"/>
        <w:spacing w:line="304" w:lineRule="auto"/>
        <w:ind w:left="1512" w:right="152" w:hanging="840"/>
      </w:pPr>
      <w:r>
        <w:rPr>
          <w:spacing w:val="-1"/>
        </w:rPr>
        <w:t>（三）</w:t>
      </w:r>
      <w:r w:rsidRPr="002A2671">
        <w:rPr>
          <w:rFonts w:hint="eastAsia"/>
        </w:rPr>
        <w:t>申訴案件應自</w:t>
      </w:r>
      <w:r w:rsidRPr="000A591B">
        <w:rPr>
          <w:rFonts w:hint="eastAsia"/>
        </w:rPr>
        <w:t>受理之次日</w:t>
      </w:r>
      <w:r w:rsidRPr="002A2671">
        <w:rPr>
          <w:rFonts w:hint="eastAsia"/>
        </w:rPr>
        <w:t>起二個月內結案；必要時，得延長一個月，並應通知當事人。</w:t>
      </w:r>
    </w:p>
    <w:p w:rsidR="0095682D" w:rsidRDefault="0095682D" w:rsidP="0095682D">
      <w:pPr>
        <w:pStyle w:val="a3"/>
        <w:spacing w:line="304" w:lineRule="auto"/>
        <w:ind w:left="1512" w:right="152" w:hanging="840"/>
        <w:jc w:val="both"/>
      </w:pPr>
      <w:r>
        <w:t>（四）本會評議申訴案件，應依調查小組建議，作成附理由之決議，並得</w:t>
      </w:r>
      <w:r>
        <w:rPr>
          <w:spacing w:val="-1"/>
        </w:rPr>
        <w:t>作成懲處或其他處理建議。如經證實有誣告之事實者，本校得視情</w:t>
      </w:r>
      <w:r>
        <w:t>節，對申訴人為適當之懲處。</w:t>
      </w:r>
    </w:p>
    <w:p w:rsidR="0095682D" w:rsidRPr="000A591B" w:rsidRDefault="0095682D" w:rsidP="0095682D">
      <w:pPr>
        <w:pStyle w:val="a3"/>
        <w:spacing w:line="304" w:lineRule="auto"/>
        <w:ind w:left="1512" w:right="151" w:hanging="840"/>
        <w:jc w:val="both"/>
        <w:rPr>
          <w:rFonts w:eastAsiaTheme="minorEastAsia"/>
        </w:rPr>
      </w:pPr>
      <w:r>
        <w:rPr>
          <w:spacing w:val="-1"/>
        </w:rPr>
        <w:t>（</w:t>
      </w:r>
      <w:r>
        <w:t>五）本會評議完成後，應將決議及處理建議以書面載明事實及理由通知當事人</w:t>
      </w:r>
      <w:r>
        <w:rPr>
          <w:rFonts w:asciiTheme="minorEastAsia" w:eastAsiaTheme="minorEastAsia" w:hAnsiTheme="minorEastAsia" w:hint="eastAsia"/>
        </w:rPr>
        <w:t>；</w:t>
      </w:r>
      <w:r w:rsidRPr="000A591B">
        <w:rPr>
          <w:rFonts w:hint="eastAsia"/>
        </w:rPr>
        <w:t>如屬性騷擾防治法規範之性騷擾事件者，應作成調查報告及處理建議，移送桃園市政府</w:t>
      </w:r>
      <w:r w:rsidRPr="000A591B">
        <w:t>(家庭暴力暨性侵害防治中心)。</w:t>
      </w:r>
    </w:p>
    <w:p w:rsidR="0095682D" w:rsidRDefault="0095682D" w:rsidP="0095682D">
      <w:pPr>
        <w:pStyle w:val="a3"/>
        <w:spacing w:line="304" w:lineRule="auto"/>
        <w:ind w:left="1512" w:right="151" w:hanging="840"/>
        <w:jc w:val="both"/>
      </w:pPr>
      <w:r>
        <w:rPr>
          <w:spacing w:val="-1"/>
        </w:rPr>
        <w:t>（</w:t>
      </w:r>
      <w:r>
        <w:rPr>
          <w:rFonts w:asciiTheme="minorEastAsia" w:eastAsiaTheme="minorEastAsia" w:hAnsiTheme="minorEastAsia" w:hint="eastAsia"/>
        </w:rPr>
        <w:t>六</w:t>
      </w:r>
      <w:r>
        <w:t>）通知書應附記不服調查結果得提起救濟之程序如下：</w:t>
      </w:r>
    </w:p>
    <w:p w:rsidR="0095682D" w:rsidRDefault="0095682D" w:rsidP="0095682D">
      <w:pPr>
        <w:pStyle w:val="a3"/>
        <w:spacing w:line="304" w:lineRule="auto"/>
        <w:ind w:left="1961" w:right="120" w:hanging="447"/>
      </w:pPr>
      <w:r>
        <w:t>1、適用性別</w:t>
      </w:r>
      <w:r w:rsidRPr="000A591B">
        <w:t>平等工作法者，</w:t>
      </w:r>
      <w:r w:rsidRPr="000A591B">
        <w:rPr>
          <w:rFonts w:hint="eastAsia"/>
        </w:rPr>
        <w:t>當事人對申訴案之決議有異議者，得於決議送達之次日起二十日內，以書面</w:t>
      </w:r>
      <w:r w:rsidRPr="000A591B">
        <w:rPr>
          <w:rFonts w:asciiTheme="minorEastAsia" w:eastAsiaTheme="minorEastAsia" w:hAnsiTheme="minorEastAsia" w:hint="eastAsia"/>
        </w:rPr>
        <w:t>向本會</w:t>
      </w:r>
      <w:r w:rsidRPr="000A591B">
        <w:rPr>
          <w:rFonts w:hint="eastAsia"/>
        </w:rPr>
        <w:t>提出申復。</w:t>
      </w:r>
      <w:r w:rsidRPr="000A591B">
        <w:t>但申</w:t>
      </w:r>
      <w:r>
        <w:t>復之事由發生或知悉在後者，自知悉日起算。提出</w:t>
      </w:r>
      <w:proofErr w:type="gramStart"/>
      <w:r>
        <w:t>申復應附</w:t>
      </w:r>
      <w:proofErr w:type="gramEnd"/>
      <w:r>
        <w:t>具書面理由，由本會另召開會議決議處理之。經結案後，不得就同一事由再提出申訴。</w:t>
      </w:r>
    </w:p>
    <w:p w:rsidR="0095682D" w:rsidRDefault="0095682D" w:rsidP="0095682D">
      <w:pPr>
        <w:pStyle w:val="a3"/>
        <w:spacing w:before="92" w:line="304" w:lineRule="auto"/>
        <w:ind w:right="107" w:firstLineChars="317" w:firstLine="888"/>
        <w:rPr>
          <w:rFonts w:eastAsiaTheme="minorEastAsia"/>
        </w:rPr>
      </w:pPr>
      <w:r>
        <w:t>2</w:t>
      </w:r>
      <w:r>
        <w:rPr>
          <w:spacing w:val="-7"/>
        </w:rPr>
        <w:t>、</w:t>
      </w:r>
      <w:r w:rsidRPr="00F13C67">
        <w:t>屬性騷擾防治法規範之性騷擾事件：申訴人及行為人對於調查</w:t>
      </w:r>
    </w:p>
    <w:p w:rsidR="0095682D" w:rsidRPr="00F13C67" w:rsidRDefault="0095682D" w:rsidP="0095682D">
      <w:pPr>
        <w:pStyle w:val="a3"/>
        <w:spacing w:before="92" w:line="304" w:lineRule="auto"/>
        <w:ind w:right="107" w:firstLineChars="468" w:firstLine="1310"/>
      </w:pPr>
      <w:r w:rsidRPr="00F13C67">
        <w:t>結果之決定不服者，得依法提起訴願。</w:t>
      </w:r>
    </w:p>
    <w:p w:rsidR="0095682D" w:rsidRDefault="0095682D" w:rsidP="0095682D">
      <w:pPr>
        <w:pStyle w:val="a3"/>
        <w:spacing w:line="304" w:lineRule="auto"/>
        <w:ind w:left="1512" w:right="151" w:hanging="840"/>
      </w:pPr>
      <w:r>
        <w:rPr>
          <w:spacing w:val="-1"/>
        </w:rPr>
        <w:t>（</w:t>
      </w:r>
      <w:r>
        <w:rPr>
          <w:rFonts w:asciiTheme="minorEastAsia" w:eastAsiaTheme="minorEastAsia" w:hAnsiTheme="minorEastAsia" w:hint="eastAsia"/>
          <w:spacing w:val="-1"/>
        </w:rPr>
        <w:t>七</w:t>
      </w:r>
      <w:r>
        <w:rPr>
          <w:spacing w:val="-1"/>
        </w:rPr>
        <w:t>）</w:t>
      </w:r>
      <w:r>
        <w:rPr>
          <w:spacing w:val="-36"/>
        </w:rPr>
        <w:t xml:space="preserve">第 </w:t>
      </w:r>
      <w:r>
        <w:t>4</w:t>
      </w:r>
      <w:r>
        <w:rPr>
          <w:spacing w:val="-9"/>
        </w:rPr>
        <w:t xml:space="preserve"> 款懲處建議及處理對象為本校教職員工者，應移請本校權責單</w:t>
      </w:r>
      <w:r>
        <w:t>位依規定議處；非本校教職員工者，</w:t>
      </w:r>
      <w:proofErr w:type="gramStart"/>
      <w:r>
        <w:t>應函知</w:t>
      </w:r>
      <w:proofErr w:type="gramEnd"/>
      <w:r>
        <w:t>其服務機關（構</w:t>
      </w:r>
      <w:r>
        <w:rPr>
          <w:spacing w:val="-140"/>
        </w:rPr>
        <w:t>）</w:t>
      </w:r>
      <w:r>
        <w:t>、部隊、學校、僱用人或依有關機關法令規定辦理。</w:t>
      </w:r>
    </w:p>
    <w:p w:rsidR="0095682D" w:rsidRDefault="0095682D" w:rsidP="0095682D">
      <w:pPr>
        <w:pStyle w:val="a3"/>
        <w:spacing w:line="304" w:lineRule="auto"/>
        <w:ind w:left="953" w:right="151" w:hanging="841"/>
        <w:jc w:val="both"/>
      </w:pPr>
      <w:r w:rsidRPr="004708B7">
        <w:rPr>
          <w:color w:val="FFFFFF" w:themeColor="background1"/>
        </w:rPr>
        <w:t>十</w:t>
      </w:r>
      <w:r>
        <w:rPr>
          <w:rFonts w:asciiTheme="minorEastAsia" w:eastAsiaTheme="minorEastAsia" w:hAnsiTheme="minorEastAsia" w:hint="eastAsia"/>
        </w:rPr>
        <w:t>十</w:t>
      </w:r>
      <w:r>
        <w:t>、本會調查性騷擾申訴案件，應以不公開方式為之，調查過程應保護當事</w:t>
      </w:r>
      <w:r>
        <w:rPr>
          <w:spacing w:val="-1"/>
        </w:rPr>
        <w:t>人之隱私及其他人格法益。參與性騷擾事件之處理、調查及評議人員，</w:t>
      </w:r>
      <w:r>
        <w:rPr>
          <w:spacing w:val="-138"/>
        </w:rPr>
        <w:t xml:space="preserve"> </w:t>
      </w:r>
      <w:r>
        <w:t>對於知悉之申訴事件內容應予保密；違反者，主任委員應終止其參與，</w:t>
      </w:r>
      <w:r>
        <w:rPr>
          <w:spacing w:val="-138"/>
        </w:rPr>
        <w:t xml:space="preserve"> </w:t>
      </w:r>
      <w:r>
        <w:t>本校並得視其情節依相關規定予以懲處。</w:t>
      </w:r>
    </w:p>
    <w:p w:rsidR="0095682D" w:rsidRDefault="0095682D" w:rsidP="0095682D">
      <w:pPr>
        <w:pStyle w:val="a3"/>
        <w:spacing w:line="302" w:lineRule="auto"/>
        <w:ind w:left="953" w:right="152" w:hanging="841"/>
      </w:pPr>
      <w:r>
        <w:t>十</w:t>
      </w:r>
      <w:r>
        <w:rPr>
          <w:rFonts w:asciiTheme="minorEastAsia" w:eastAsiaTheme="minorEastAsia" w:hAnsiTheme="minorEastAsia" w:hint="eastAsia"/>
        </w:rPr>
        <w:t>一</w:t>
      </w:r>
      <w:r>
        <w:t>、本會於受理申訴</w:t>
      </w:r>
      <w:proofErr w:type="gramStart"/>
      <w:r>
        <w:t>期間，</w:t>
      </w:r>
      <w:proofErr w:type="gramEnd"/>
      <w:r>
        <w:t>調查評議人員在調查評議過程中，有下列各款情形之</w:t>
      </w:r>
      <w:proofErr w:type="gramStart"/>
      <w:r>
        <w:t>一</w:t>
      </w:r>
      <w:proofErr w:type="gramEnd"/>
      <w:r>
        <w:t>者，應自行迴避：</w:t>
      </w:r>
    </w:p>
    <w:p w:rsidR="0095682D" w:rsidRDefault="0095682D" w:rsidP="0095682D">
      <w:pPr>
        <w:pStyle w:val="a3"/>
        <w:spacing w:before="25" w:line="304" w:lineRule="auto"/>
        <w:ind w:left="1838" w:right="105" w:hanging="886"/>
      </w:pPr>
      <w:r>
        <w:rPr>
          <w:spacing w:val="-1"/>
        </w:rPr>
        <w:t>（一）</w:t>
      </w:r>
      <w:r>
        <w:rPr>
          <w:spacing w:val="-12"/>
        </w:rPr>
        <w:t xml:space="preserve"> 本人或其配偶、前配偶、四親等內之血親或三親等內之姻親或曾</w:t>
      </w:r>
      <w:r>
        <w:t>有此關係者為事件之當事人者。</w:t>
      </w:r>
    </w:p>
    <w:p w:rsidR="0095682D" w:rsidRDefault="0095682D" w:rsidP="0095682D">
      <w:pPr>
        <w:pStyle w:val="a3"/>
        <w:spacing w:line="304" w:lineRule="auto"/>
        <w:ind w:left="1838" w:right="105" w:hanging="886"/>
      </w:pPr>
      <w:r>
        <w:rPr>
          <w:spacing w:val="-1"/>
        </w:rPr>
        <w:t>（二）</w:t>
      </w:r>
      <w:r>
        <w:rPr>
          <w:spacing w:val="-12"/>
        </w:rPr>
        <w:t xml:space="preserve"> 本人或其配偶、前配偶，就該事件與當事人有共同權利人或共同</w:t>
      </w:r>
      <w:r>
        <w:t>義務人之關係者。</w:t>
      </w:r>
    </w:p>
    <w:p w:rsidR="0095682D" w:rsidRDefault="0095682D" w:rsidP="0095682D">
      <w:pPr>
        <w:pStyle w:val="a3"/>
        <w:ind w:left="953"/>
      </w:pPr>
      <w:r>
        <w:t>（三）現為或曾為該當事人之代理人、輔佐人者。</w:t>
      </w:r>
    </w:p>
    <w:p w:rsidR="0095682D" w:rsidRDefault="0095682D" w:rsidP="0095682D">
      <w:pPr>
        <w:pStyle w:val="a3"/>
        <w:spacing w:before="95"/>
        <w:ind w:left="953"/>
      </w:pPr>
      <w:r>
        <w:t>（四）於該事件，曾為證人、鑑定人者。</w:t>
      </w:r>
    </w:p>
    <w:p w:rsidR="0095682D" w:rsidRDefault="0095682D" w:rsidP="0095682D">
      <w:pPr>
        <w:pStyle w:val="a3"/>
        <w:spacing w:before="97"/>
        <w:ind w:left="953"/>
      </w:pPr>
      <w:r>
        <w:rPr>
          <w:spacing w:val="-1"/>
        </w:rPr>
        <w:t>本會委員有下列情形之</w:t>
      </w:r>
      <w:proofErr w:type="gramStart"/>
      <w:r>
        <w:rPr>
          <w:spacing w:val="-1"/>
        </w:rPr>
        <w:t>一</w:t>
      </w:r>
      <w:proofErr w:type="gramEnd"/>
      <w:r>
        <w:rPr>
          <w:spacing w:val="-1"/>
        </w:rPr>
        <w:t>者，當事人得申請迴避：</w:t>
      </w:r>
    </w:p>
    <w:p w:rsidR="0095682D" w:rsidRDefault="0095682D" w:rsidP="0095682D">
      <w:pPr>
        <w:pStyle w:val="a3"/>
        <w:spacing w:before="97"/>
        <w:ind w:left="953"/>
      </w:pPr>
      <w:r>
        <w:t>（一）有前項所定之情形而</w:t>
      </w:r>
      <w:proofErr w:type="gramStart"/>
      <w:r>
        <w:t>不</w:t>
      </w:r>
      <w:proofErr w:type="gramEnd"/>
      <w:r>
        <w:t>自行迴避者。</w:t>
      </w:r>
    </w:p>
    <w:p w:rsidR="0095682D" w:rsidRDefault="0095682D" w:rsidP="0095682D">
      <w:pPr>
        <w:pStyle w:val="a3"/>
        <w:spacing w:before="97"/>
        <w:ind w:left="953"/>
      </w:pPr>
      <w:r>
        <w:t>（二）有具體事實，足認定其執行調查有偏頗之虞者。</w:t>
      </w:r>
    </w:p>
    <w:p w:rsidR="0095682D" w:rsidRDefault="0095682D" w:rsidP="0095682D">
      <w:pPr>
        <w:pStyle w:val="a3"/>
        <w:spacing w:before="96" w:line="304" w:lineRule="auto"/>
        <w:ind w:left="953" w:right="154"/>
      </w:pPr>
      <w:r>
        <w:rPr>
          <w:spacing w:val="-1"/>
        </w:rPr>
        <w:t>前項申請，應舉其原因及事實向本會為之，並應為適當</w:t>
      </w:r>
      <w:proofErr w:type="gramStart"/>
      <w:r>
        <w:rPr>
          <w:spacing w:val="-1"/>
        </w:rPr>
        <w:t>之釋明</w:t>
      </w:r>
      <w:proofErr w:type="gramEnd"/>
      <w:r>
        <w:rPr>
          <w:spacing w:val="-1"/>
        </w:rPr>
        <w:t>；被申請</w:t>
      </w:r>
      <w:r>
        <w:t>迴避之人員，對於該申請得提出意見書。</w:t>
      </w:r>
    </w:p>
    <w:p w:rsidR="0095682D" w:rsidRDefault="0095682D" w:rsidP="0095682D">
      <w:pPr>
        <w:pStyle w:val="a3"/>
        <w:spacing w:before="1" w:line="302" w:lineRule="auto"/>
        <w:ind w:left="953" w:right="154"/>
      </w:pPr>
      <w:r>
        <w:rPr>
          <w:spacing w:val="-1"/>
        </w:rPr>
        <w:t>被申請迴避之人員在本會就該申請事件為</w:t>
      </w:r>
      <w:proofErr w:type="gramStart"/>
      <w:r>
        <w:rPr>
          <w:spacing w:val="-1"/>
        </w:rPr>
        <w:t>准駁前</w:t>
      </w:r>
      <w:proofErr w:type="gramEnd"/>
      <w:r>
        <w:rPr>
          <w:spacing w:val="-1"/>
        </w:rPr>
        <w:t>，應停止調查工作，但</w:t>
      </w:r>
      <w:r>
        <w:t>有急迫情形，仍應為必要之處置。</w:t>
      </w:r>
    </w:p>
    <w:p w:rsidR="0095682D" w:rsidRDefault="0095682D" w:rsidP="0095682D">
      <w:pPr>
        <w:pStyle w:val="a3"/>
        <w:spacing w:before="5" w:line="304" w:lineRule="auto"/>
        <w:ind w:left="953" w:right="152"/>
      </w:pPr>
      <w:r>
        <w:rPr>
          <w:spacing w:val="-1"/>
        </w:rPr>
        <w:t>本會委員有第一項所定情形</w:t>
      </w:r>
      <w:proofErr w:type="gramStart"/>
      <w:r>
        <w:rPr>
          <w:spacing w:val="-1"/>
        </w:rPr>
        <w:t>不</w:t>
      </w:r>
      <w:proofErr w:type="gramEnd"/>
      <w:r>
        <w:rPr>
          <w:spacing w:val="-1"/>
        </w:rPr>
        <w:t>自行迴避，而未經當事人申請迴避者，應</w:t>
      </w:r>
      <w:r>
        <w:t>由</w:t>
      </w:r>
      <w:proofErr w:type="gramStart"/>
      <w:r>
        <w:t>本會命其</w:t>
      </w:r>
      <w:proofErr w:type="gramEnd"/>
      <w:r>
        <w:t>迴避。</w:t>
      </w:r>
    </w:p>
    <w:p w:rsidR="0095682D" w:rsidRDefault="0095682D" w:rsidP="0095682D">
      <w:pPr>
        <w:pStyle w:val="a3"/>
        <w:spacing w:line="357" w:lineRule="exact"/>
        <w:ind w:left="112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二</w:t>
      </w:r>
      <w:r>
        <w:rPr>
          <w:spacing w:val="-1"/>
        </w:rPr>
        <w:t>、有下列情形之</w:t>
      </w:r>
      <w:proofErr w:type="gramStart"/>
      <w:r>
        <w:rPr>
          <w:spacing w:val="-1"/>
        </w:rPr>
        <w:t>一</w:t>
      </w:r>
      <w:proofErr w:type="gramEnd"/>
      <w:r>
        <w:rPr>
          <w:spacing w:val="-1"/>
        </w:rPr>
        <w:t>者，本會得決議暫緩調查及評議：</w:t>
      </w:r>
    </w:p>
    <w:p w:rsidR="0095682D" w:rsidRDefault="0095682D" w:rsidP="0095682D">
      <w:pPr>
        <w:pStyle w:val="a3"/>
        <w:spacing w:before="97"/>
        <w:ind w:left="953"/>
      </w:pPr>
      <w:r>
        <w:t>（一）申訴人提出請求。</w:t>
      </w:r>
    </w:p>
    <w:p w:rsidR="0095682D" w:rsidRDefault="0095682D" w:rsidP="0095682D">
      <w:pPr>
        <w:pStyle w:val="a3"/>
        <w:spacing w:before="98" w:line="304" w:lineRule="auto"/>
        <w:ind w:left="1793" w:right="154" w:hanging="840"/>
      </w:pPr>
      <w:r>
        <w:rPr>
          <w:spacing w:val="-1"/>
        </w:rPr>
        <w:t>（二）性騷擾案件已進入司法程序，或已移送監察院調查或公務人員懲</w:t>
      </w:r>
      <w:r>
        <w:t>戒委員會審議。</w:t>
      </w:r>
    </w:p>
    <w:p w:rsidR="0095682D" w:rsidRDefault="0095682D" w:rsidP="0095682D">
      <w:pPr>
        <w:pStyle w:val="a3"/>
        <w:spacing w:line="357" w:lineRule="exact"/>
        <w:ind w:left="953"/>
      </w:pPr>
      <w:r>
        <w:t>（三）其他有暫緩調查及評議之必要者。</w:t>
      </w:r>
    </w:p>
    <w:p w:rsidR="0095682D" w:rsidRDefault="0095682D" w:rsidP="0095682D">
      <w:pPr>
        <w:pStyle w:val="a3"/>
        <w:spacing w:before="97"/>
        <w:ind w:left="112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三</w:t>
      </w:r>
      <w:r>
        <w:rPr>
          <w:spacing w:val="-1"/>
        </w:rPr>
        <w:t>、本會調查評議性騷擾事件，應依下列原則為之：</w:t>
      </w:r>
    </w:p>
    <w:p w:rsidR="0095682D" w:rsidRDefault="0095682D" w:rsidP="0095682D">
      <w:pPr>
        <w:pStyle w:val="a3"/>
        <w:spacing w:before="98" w:line="302" w:lineRule="auto"/>
        <w:ind w:left="1838" w:right="104" w:hanging="886"/>
      </w:pPr>
      <w:r>
        <w:rPr>
          <w:spacing w:val="-1"/>
        </w:rPr>
        <w:t>（一）</w:t>
      </w:r>
      <w:r>
        <w:rPr>
          <w:spacing w:val="-11"/>
        </w:rPr>
        <w:t xml:space="preserve"> 案件之調查及評議以不公開方式為之，並保護當事人之隱私及人</w:t>
      </w:r>
      <w:r>
        <w:t>格法益。</w:t>
      </w:r>
    </w:p>
    <w:p w:rsidR="0095682D" w:rsidRDefault="0095682D" w:rsidP="0095682D">
      <w:pPr>
        <w:pStyle w:val="a3"/>
        <w:spacing w:before="5" w:line="304" w:lineRule="auto"/>
        <w:ind w:left="1838" w:right="105" w:hanging="886"/>
      </w:pPr>
      <w:r>
        <w:rPr>
          <w:spacing w:val="-1"/>
        </w:rPr>
        <w:t>（二）</w:t>
      </w:r>
      <w:r>
        <w:rPr>
          <w:spacing w:val="-12"/>
        </w:rPr>
        <w:t xml:space="preserve"> 調查應秉持客觀、公正、專業原則，給予當事人充分陳述意見及</w:t>
      </w:r>
      <w:r>
        <w:t>答辯之機會。</w:t>
      </w:r>
    </w:p>
    <w:p w:rsidR="0095682D" w:rsidRDefault="0095682D" w:rsidP="0095682D">
      <w:pPr>
        <w:pStyle w:val="a3"/>
        <w:spacing w:line="357" w:lineRule="exact"/>
        <w:ind w:left="953"/>
      </w:pPr>
      <w:r>
        <w:t>（三）被害人之陳述明確，已無詢問必要者，應避免重複詢問。</w:t>
      </w:r>
    </w:p>
    <w:p w:rsidR="0095682D" w:rsidRDefault="0095682D" w:rsidP="0095682D">
      <w:pPr>
        <w:pStyle w:val="a3"/>
        <w:spacing w:before="98"/>
        <w:ind w:left="953"/>
      </w:pPr>
      <w:r>
        <w:t>（四）</w:t>
      </w:r>
      <w:r>
        <w:rPr>
          <w:spacing w:val="-1"/>
        </w:rPr>
        <w:t>本會得決議或經調查小組之建議，邀請申訴人、申訴 之相對</w:t>
      </w:r>
    </w:p>
    <w:p w:rsidR="0095682D" w:rsidRDefault="0095682D" w:rsidP="0095682D">
      <w:pPr>
        <w:pStyle w:val="a3"/>
        <w:spacing w:before="97" w:line="304" w:lineRule="auto"/>
        <w:ind w:left="1812" w:right="130"/>
      </w:pPr>
      <w:r>
        <w:t>人、關係人、學者專家或相關人員列席說明或協助；申訴人、申訴之相對人得申請於評議時到場說明。</w:t>
      </w:r>
    </w:p>
    <w:p w:rsidR="0095682D" w:rsidRDefault="0095682D" w:rsidP="0095682D">
      <w:pPr>
        <w:pStyle w:val="a3"/>
        <w:spacing w:line="357" w:lineRule="exact"/>
        <w:ind w:left="953"/>
      </w:pPr>
      <w:r>
        <w:t>（五）性騷擾案件之當事人或證人有權力不對等之情形時，應避免其對</w:t>
      </w:r>
    </w:p>
    <w:p w:rsidR="0095682D" w:rsidRDefault="0095682D" w:rsidP="0095682D">
      <w:pPr>
        <w:pStyle w:val="a3"/>
        <w:spacing w:before="25"/>
        <w:ind w:left="1793"/>
      </w:pPr>
      <w:r>
        <w:t>質。</w:t>
      </w:r>
    </w:p>
    <w:p w:rsidR="0095682D" w:rsidRDefault="0095682D" w:rsidP="0095682D">
      <w:pPr>
        <w:pStyle w:val="a3"/>
        <w:spacing w:before="98" w:line="302" w:lineRule="auto"/>
        <w:ind w:left="1793" w:right="151" w:hanging="840"/>
      </w:pPr>
      <w:r>
        <w:rPr>
          <w:spacing w:val="-1"/>
        </w:rPr>
        <w:t>（六</w:t>
      </w:r>
      <w:r>
        <w:t>）調查人員因調查之必要，得於不違反保密義務範圍內另作成書面資料，交由當事人</w:t>
      </w:r>
      <w:proofErr w:type="gramStart"/>
      <w:r>
        <w:t>閱覽或告以</w:t>
      </w:r>
      <w:proofErr w:type="gramEnd"/>
      <w:r>
        <w:t>要旨。</w:t>
      </w:r>
    </w:p>
    <w:p w:rsidR="0095682D" w:rsidRDefault="0095682D" w:rsidP="0095682D">
      <w:pPr>
        <w:pStyle w:val="a3"/>
        <w:spacing w:before="6" w:line="304" w:lineRule="auto"/>
        <w:ind w:left="1793" w:right="151" w:hanging="840"/>
        <w:jc w:val="both"/>
      </w:pPr>
      <w:r>
        <w:rPr>
          <w:spacing w:val="-1"/>
        </w:rPr>
        <w:t>（七</w:t>
      </w:r>
      <w:r>
        <w:t>）處理性騷擾案件之所有人員，對於當事人之姓名或其他足以辨識</w:t>
      </w:r>
      <w:r>
        <w:rPr>
          <w:spacing w:val="-1"/>
        </w:rPr>
        <w:t>身分之資料，除有調查必要或基於公共安全之考量者外，應予保</w:t>
      </w:r>
      <w:r>
        <w:t>密。</w:t>
      </w:r>
    </w:p>
    <w:p w:rsidR="0095682D" w:rsidRDefault="0095682D" w:rsidP="0095682D">
      <w:pPr>
        <w:pStyle w:val="a3"/>
        <w:spacing w:line="304" w:lineRule="auto"/>
        <w:ind w:left="1793" w:right="151" w:hanging="840"/>
        <w:jc w:val="both"/>
      </w:pPr>
      <w:r>
        <w:rPr>
          <w:spacing w:val="-1"/>
        </w:rPr>
        <w:t>（八</w:t>
      </w:r>
      <w:r>
        <w:t>）於性騷擾案件申訴、調查、偵察或審理程序中，對申訴、告訴、</w:t>
      </w:r>
      <w:r>
        <w:rPr>
          <w:spacing w:val="-1"/>
        </w:rPr>
        <w:t>告發、提起訴訟、作證、提供協助或其他參與行為之人，不得為</w:t>
      </w:r>
      <w:r>
        <w:t>不當之差別待遇。</w:t>
      </w:r>
    </w:p>
    <w:p w:rsidR="0095682D" w:rsidRDefault="0095682D" w:rsidP="0095682D">
      <w:pPr>
        <w:pStyle w:val="a3"/>
        <w:spacing w:line="304" w:lineRule="auto"/>
        <w:ind w:left="1793" w:right="154" w:hanging="840"/>
      </w:pPr>
      <w:r>
        <w:rPr>
          <w:spacing w:val="-1"/>
        </w:rPr>
        <w:t>（九）性騷擾案件調查過程中，得視申訴人之身心狀況，主動轉</w:t>
      </w:r>
      <w:proofErr w:type="gramStart"/>
      <w:r>
        <w:rPr>
          <w:spacing w:val="-1"/>
        </w:rPr>
        <w:t>介</w:t>
      </w:r>
      <w:proofErr w:type="gramEnd"/>
      <w:r>
        <w:rPr>
          <w:spacing w:val="-1"/>
        </w:rPr>
        <w:t>或提</w:t>
      </w:r>
      <w:r>
        <w:t>供心理輔導及法律協助。</w:t>
      </w:r>
    </w:p>
    <w:p w:rsidR="0095682D" w:rsidRDefault="0095682D" w:rsidP="0095682D">
      <w:pPr>
        <w:pStyle w:val="a3"/>
        <w:spacing w:line="302" w:lineRule="auto"/>
        <w:ind w:left="1793" w:right="152" w:hanging="840"/>
      </w:pPr>
      <w:r>
        <w:rPr>
          <w:spacing w:val="-1"/>
        </w:rPr>
        <w:t>（十）</w:t>
      </w:r>
      <w:r>
        <w:t>本會認為當事人有輔導或醫療等需要時，得建議相關單位轉</w:t>
      </w:r>
      <w:proofErr w:type="gramStart"/>
      <w:r>
        <w:t>介</w:t>
      </w:r>
      <w:proofErr w:type="gramEnd"/>
      <w:r>
        <w:t>至專業輔導或醫療機構。</w:t>
      </w:r>
    </w:p>
    <w:p w:rsidR="0095682D" w:rsidRDefault="0095682D" w:rsidP="0095682D">
      <w:pPr>
        <w:pStyle w:val="a3"/>
        <w:spacing w:before="4" w:line="304" w:lineRule="auto"/>
        <w:ind w:left="1793" w:right="151" w:hanging="1121"/>
        <w:jc w:val="both"/>
      </w:pPr>
      <w:r>
        <w:rPr>
          <w:spacing w:val="-1"/>
        </w:rPr>
        <w:t>（</w:t>
      </w:r>
      <w:r>
        <w:t>十一）對心智喪失、精神耗弱、生理受傷、酒精、藥物作用影響或喪失</w:t>
      </w:r>
      <w:r>
        <w:rPr>
          <w:spacing w:val="-1"/>
        </w:rPr>
        <w:t>意識者實施性騷擾，加害人不得以其無拒絕為由，規避性騷擾責</w:t>
      </w:r>
      <w:r>
        <w:t>任。</w:t>
      </w:r>
    </w:p>
    <w:p w:rsidR="0095682D" w:rsidRDefault="0095682D" w:rsidP="0095682D">
      <w:pPr>
        <w:pStyle w:val="a3"/>
        <w:spacing w:line="304" w:lineRule="auto"/>
        <w:ind w:left="1812" w:right="292" w:hanging="1140"/>
      </w:pPr>
      <w:r>
        <w:rPr>
          <w:spacing w:val="-1"/>
        </w:rPr>
        <w:t>（十二）</w:t>
      </w:r>
      <w:r>
        <w:rPr>
          <w:spacing w:val="-7"/>
        </w:rPr>
        <w:t xml:space="preserve">處理涉及性騷擾防治法第 </w:t>
      </w:r>
      <w:r>
        <w:rPr>
          <w:spacing w:val="-1"/>
        </w:rPr>
        <w:t>25</w:t>
      </w:r>
      <w:r>
        <w:rPr>
          <w:spacing w:val="-9"/>
        </w:rPr>
        <w:t xml:space="preserve"> 條之案件，應告知被害人得向司法</w:t>
      </w:r>
      <w:r>
        <w:t>機關提出告訴或向警察機關報案之權利，並給予必要之協助。</w:t>
      </w:r>
    </w:p>
    <w:p w:rsidR="0095682D" w:rsidRDefault="0095682D" w:rsidP="0095682D">
      <w:pPr>
        <w:pStyle w:val="a3"/>
        <w:spacing w:line="304" w:lineRule="auto"/>
        <w:ind w:left="1793" w:right="154" w:hanging="1121"/>
      </w:pPr>
      <w:r>
        <w:rPr>
          <w:spacing w:val="-1"/>
        </w:rPr>
        <w:t>（十三）</w:t>
      </w:r>
      <w:r>
        <w:t>處理性騷擾案件時，知有廣告物、出版品、廣播、電視、電子訊</w:t>
      </w:r>
      <w:r>
        <w:rPr>
          <w:spacing w:val="-5"/>
        </w:rPr>
        <w:t xml:space="preserve">號、電腦網路或其他媒體違反性騷擾防治法第 </w:t>
      </w:r>
      <w:r>
        <w:t>12</w:t>
      </w:r>
      <w:r>
        <w:rPr>
          <w:spacing w:val="-12"/>
        </w:rPr>
        <w:t xml:space="preserve"> 條規定，報導</w:t>
      </w:r>
      <w:r>
        <w:rPr>
          <w:spacing w:val="-1"/>
        </w:rPr>
        <w:t>或記載被害人之姓名或其他足資識別被害人身分之資訊者，得通</w:t>
      </w:r>
      <w:r>
        <w:rPr>
          <w:spacing w:val="-5"/>
        </w:rPr>
        <w:t xml:space="preserve">知各該目的事業主管機關，依同法第 </w:t>
      </w:r>
      <w:r>
        <w:t>24</w:t>
      </w:r>
      <w:r>
        <w:rPr>
          <w:spacing w:val="-12"/>
        </w:rPr>
        <w:t xml:space="preserve"> 條規定處理。</w:t>
      </w:r>
    </w:p>
    <w:p w:rsidR="0095682D" w:rsidRDefault="0095682D" w:rsidP="0095682D">
      <w:pPr>
        <w:pStyle w:val="a3"/>
        <w:spacing w:line="304" w:lineRule="auto"/>
        <w:ind w:left="953" w:right="154" w:hanging="841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四</w:t>
      </w:r>
      <w:r>
        <w:rPr>
          <w:spacing w:val="-1"/>
        </w:rPr>
        <w:t>、本校應採取事後之追蹤、考核及監督，確保所裁決確實有效執行，避免</w:t>
      </w:r>
      <w:r>
        <w:t>相同案件或有報復情事之發生。</w:t>
      </w:r>
    </w:p>
    <w:p w:rsidR="0095682D" w:rsidRDefault="0095682D" w:rsidP="0095682D">
      <w:pPr>
        <w:pStyle w:val="a3"/>
        <w:spacing w:line="304" w:lineRule="auto"/>
        <w:ind w:left="953" w:right="154" w:hanging="841"/>
        <w:jc w:val="both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五</w:t>
      </w:r>
      <w:r>
        <w:rPr>
          <w:spacing w:val="-1"/>
        </w:rPr>
        <w:t>、本校各級主管人員不得因所屬同仁在性騷擾事件申訴、調查或評議程序中，為申訴、告訴、告發、提起訴訟、作證、提供協助或其他參與行為</w:t>
      </w:r>
      <w:r>
        <w:t>之人，而予以解僱、調職或其他不利處分。</w:t>
      </w:r>
    </w:p>
    <w:p w:rsidR="0095682D" w:rsidRDefault="0095682D" w:rsidP="0095682D">
      <w:pPr>
        <w:pStyle w:val="a3"/>
        <w:spacing w:line="304" w:lineRule="auto"/>
        <w:ind w:left="953" w:right="154" w:hanging="841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六</w:t>
      </w:r>
      <w:r>
        <w:rPr>
          <w:spacing w:val="-1"/>
        </w:rPr>
        <w:t>、非本校加害人所屬單位而接獲性騷擾之申訴時，本會應依性騷擾防治法</w:t>
      </w:r>
      <w:r>
        <w:rPr>
          <w:spacing w:val="-36"/>
        </w:rPr>
        <w:t xml:space="preserve">第 </w:t>
      </w:r>
      <w:r>
        <w:rPr>
          <w:spacing w:val="-1"/>
        </w:rPr>
        <w:t>13</w:t>
      </w:r>
      <w:r>
        <w:rPr>
          <w:spacing w:val="-13"/>
        </w:rPr>
        <w:t xml:space="preserve"> 條規定，採取適當之緊急處理，並應於 </w:t>
      </w:r>
      <w:r>
        <w:t>7</w:t>
      </w:r>
      <w:r>
        <w:rPr>
          <w:spacing w:val="-9"/>
        </w:rPr>
        <w:t xml:space="preserve"> 日內將申訴書及相關資</w:t>
      </w:r>
      <w:r>
        <w:t>料移送其所在地直轄市、縣（市）政府。</w:t>
      </w:r>
    </w:p>
    <w:p w:rsidR="0095682D" w:rsidRDefault="0095682D" w:rsidP="0095682D">
      <w:pPr>
        <w:pStyle w:val="a3"/>
        <w:spacing w:before="25" w:line="304" w:lineRule="auto"/>
        <w:ind w:left="953" w:right="154" w:hanging="841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七</w:t>
      </w:r>
      <w:r>
        <w:rPr>
          <w:spacing w:val="-1"/>
        </w:rPr>
        <w:t>、非本校員工兼任之委員及參與調查之</w:t>
      </w:r>
      <w:proofErr w:type="gramStart"/>
      <w:r>
        <w:rPr>
          <w:spacing w:val="-1"/>
        </w:rPr>
        <w:t>專業人員均為無</w:t>
      </w:r>
      <w:proofErr w:type="gramEnd"/>
      <w:r>
        <w:rPr>
          <w:spacing w:val="-1"/>
        </w:rPr>
        <w:t>給職，其撰寫調查</w:t>
      </w:r>
      <w:r>
        <w:t>報告書或經延聘受邀出席會議，得另依相關規定支給費用。</w:t>
      </w:r>
    </w:p>
    <w:p w:rsidR="0095682D" w:rsidRDefault="0095682D" w:rsidP="0095682D">
      <w:pPr>
        <w:pStyle w:val="a3"/>
        <w:spacing w:line="358" w:lineRule="exact"/>
        <w:ind w:left="112"/>
      </w:pPr>
      <w:r>
        <w:rPr>
          <w:spacing w:val="-1"/>
        </w:rPr>
        <w:t>十</w:t>
      </w:r>
      <w:r>
        <w:rPr>
          <w:rFonts w:asciiTheme="minorEastAsia" w:eastAsiaTheme="minorEastAsia" w:hAnsiTheme="minorEastAsia" w:hint="eastAsia"/>
          <w:spacing w:val="-1"/>
        </w:rPr>
        <w:t>八</w:t>
      </w:r>
      <w:r>
        <w:rPr>
          <w:spacing w:val="-1"/>
        </w:rPr>
        <w:t>、本會所需經費，由本校相關預算項下支應。</w:t>
      </w:r>
    </w:p>
    <w:p w:rsidR="0095682D" w:rsidRDefault="0095682D" w:rsidP="0095682D">
      <w:pPr>
        <w:pStyle w:val="a3"/>
        <w:spacing w:before="98" w:line="304" w:lineRule="auto"/>
        <w:ind w:left="953" w:right="154" w:hanging="841"/>
      </w:pPr>
      <w:r>
        <w:rPr>
          <w:rFonts w:asciiTheme="minorEastAsia" w:eastAsiaTheme="minorEastAsia" w:hAnsiTheme="minorEastAsia" w:hint="eastAsia"/>
          <w:spacing w:val="-1"/>
        </w:rPr>
        <w:t>十九</w:t>
      </w:r>
      <w:r>
        <w:rPr>
          <w:spacing w:val="-1"/>
        </w:rPr>
        <w:t>、本要點如有未盡事宜，悉依性別</w:t>
      </w:r>
      <w:r w:rsidRPr="000A591B">
        <w:rPr>
          <w:spacing w:val="-1"/>
        </w:rPr>
        <w:t>平等工作</w:t>
      </w:r>
      <w:r>
        <w:rPr>
          <w:spacing w:val="-1"/>
        </w:rPr>
        <w:t>法、性騷擾防治法、</w:t>
      </w:r>
      <w:r w:rsidRPr="000A591B">
        <w:rPr>
          <w:rFonts w:hint="eastAsia"/>
          <w:spacing w:val="-1"/>
        </w:rPr>
        <w:t>工作場所性騷擾防治措施準則</w:t>
      </w:r>
      <w:r w:rsidRPr="000A591B">
        <w:rPr>
          <w:spacing w:val="-1"/>
        </w:rPr>
        <w:t>及</w:t>
      </w:r>
      <w:r>
        <w:rPr>
          <w:spacing w:val="-1"/>
        </w:rPr>
        <w:t>其他相關</w:t>
      </w:r>
      <w:r>
        <w:t>規定處理。</w:t>
      </w:r>
    </w:p>
    <w:p w:rsidR="0095682D" w:rsidRDefault="0095682D" w:rsidP="0095682D">
      <w:pPr>
        <w:pStyle w:val="a3"/>
        <w:spacing w:line="304" w:lineRule="auto"/>
        <w:ind w:left="953" w:right="151" w:hanging="841"/>
        <w:rPr>
          <w:rFonts w:eastAsiaTheme="minorEastAsia"/>
        </w:rPr>
      </w:pPr>
      <w:r>
        <w:rPr>
          <w:spacing w:val="-1"/>
        </w:rPr>
        <w:t>二十、本要點經本校性別平等教育委員會及校務會議討論通過，陳校長核定</w:t>
      </w:r>
      <w:r>
        <w:t>後公布實施，修正時亦同。</w:t>
      </w:r>
    </w:p>
    <w:p w:rsidR="0095682D" w:rsidRDefault="0095682D" w:rsidP="0095682D">
      <w:pPr>
        <w:pStyle w:val="a3"/>
        <w:spacing w:line="304" w:lineRule="auto"/>
        <w:ind w:left="953" w:right="151" w:hanging="841"/>
        <w:rPr>
          <w:rFonts w:eastAsiaTheme="minorEastAsia"/>
        </w:rPr>
      </w:pPr>
    </w:p>
    <w:p w:rsidR="0095682D" w:rsidRDefault="0095682D" w:rsidP="0095682D">
      <w:pPr>
        <w:pStyle w:val="a3"/>
        <w:spacing w:line="304" w:lineRule="auto"/>
        <w:ind w:left="953" w:right="151" w:hanging="841"/>
        <w:rPr>
          <w:rFonts w:eastAsiaTheme="minorEastAsia"/>
        </w:rPr>
      </w:pPr>
    </w:p>
    <w:p w:rsidR="0095682D" w:rsidRDefault="0095682D" w:rsidP="0095682D">
      <w:pPr>
        <w:pStyle w:val="a3"/>
        <w:spacing w:line="304" w:lineRule="auto"/>
        <w:ind w:left="953" w:right="151" w:hanging="841"/>
        <w:rPr>
          <w:rFonts w:eastAsiaTheme="minorEastAsia"/>
        </w:rPr>
      </w:pPr>
    </w:p>
    <w:sectPr w:rsidR="0095682D" w:rsidSect="0095682D">
      <w:pgSz w:w="11906" w:h="16838"/>
      <w:pgMar w:top="1304" w:right="1304" w:bottom="1304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2D"/>
    <w:rsid w:val="00203A3D"/>
    <w:rsid w:val="0095682D"/>
    <w:rsid w:val="009C03A0"/>
    <w:rsid w:val="00D9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8A9F"/>
  <w15:chartTrackingRefBased/>
  <w15:docId w15:val="{778B4A42-5CEF-4D5D-8037-FF53BFF6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82D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682D"/>
    <w:pPr>
      <w:ind w:left="672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95682D"/>
    <w:rPr>
      <w:rFonts w:ascii="SimSun" w:eastAsia="SimSun" w:hAnsi="SimSun" w:cs="SimSun"/>
      <w:kern w:val="0"/>
      <w:sz w:val="28"/>
      <w:szCs w:val="28"/>
    </w:rPr>
  </w:style>
  <w:style w:type="paragraph" w:styleId="a5">
    <w:name w:val="Title"/>
    <w:basedOn w:val="a"/>
    <w:link w:val="a6"/>
    <w:uiPriority w:val="10"/>
    <w:qFormat/>
    <w:rsid w:val="0095682D"/>
    <w:pPr>
      <w:spacing w:line="489" w:lineRule="exact"/>
      <w:ind w:left="112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rsid w:val="0095682D"/>
    <w:rPr>
      <w:rFonts w:ascii="微軟正黑體" w:eastAsia="微軟正黑體" w:hAnsi="微軟正黑體" w:cs="微軟正黑體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Huang</dc:creator>
  <cp:keywords/>
  <dc:description/>
  <cp:lastModifiedBy>圖書館主任</cp:lastModifiedBy>
  <cp:revision>1</cp:revision>
  <dcterms:created xsi:type="dcterms:W3CDTF">2026-09-04T04:28:00Z</dcterms:created>
  <dcterms:modified xsi:type="dcterms:W3CDTF">2026-09-04T04:28:00Z</dcterms:modified>
</cp:coreProperties>
</file>