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A5" w:rsidRPr="00FC62A5" w:rsidRDefault="00FC62A5" w:rsidP="000E296F">
      <w:pPr>
        <w:ind w:left="1287" w:hanging="1287"/>
        <w:rPr>
          <w:rFonts w:ascii="標楷體" w:eastAsia="標楷體" w:hAnsi="標楷體" w:cs="Arial"/>
          <w:color w:val="000000"/>
          <w:sz w:val="28"/>
          <w:szCs w:val="28"/>
        </w:rPr>
      </w:pPr>
      <w:r w:rsidRPr="00FC62A5">
        <w:rPr>
          <w:rFonts w:ascii="標楷體" w:eastAsia="標楷體" w:hAnsi="標楷體" w:cs="Arial" w:hint="eastAsia"/>
          <w:color w:val="000000"/>
          <w:sz w:val="28"/>
          <w:szCs w:val="28"/>
        </w:rPr>
        <w:t>國立武陵高級中學104學年度第一學期第一次期中考高三自然組數學科試題</w:t>
      </w:r>
    </w:p>
    <w:p w:rsidR="006772F1" w:rsidRDefault="009C44FF" w:rsidP="000E296F">
      <w:pPr>
        <w:ind w:left="1287" w:hanging="128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一、單選題</w:t>
      </w:r>
      <w:r w:rsidR="008204BC">
        <w:rPr>
          <w:rFonts w:ascii="標楷體" w:eastAsia="標楷體" w:hAnsi="標楷體" w:cs="Arial" w:hint="eastAsia"/>
          <w:color w:val="000000"/>
        </w:rPr>
        <w:t>(</w:t>
      </w:r>
      <w:r w:rsidR="00FC62A5">
        <w:rPr>
          <w:rFonts w:ascii="標楷體" w:eastAsia="標楷體" w:hAnsi="標楷體" w:cs="Arial" w:hint="eastAsia"/>
          <w:color w:val="000000"/>
        </w:rPr>
        <w:t>每題4分，共8分</w:t>
      </w:r>
      <w:r w:rsidR="008204BC">
        <w:rPr>
          <w:rFonts w:ascii="標楷體" w:eastAsia="標楷體" w:hAnsi="標楷體" w:cs="Arial" w:hint="eastAsia"/>
          <w:color w:val="000000"/>
        </w:rPr>
        <w:t>)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230"/>
        <w:gridCol w:w="2511"/>
      </w:tblGrid>
      <w:tr w:rsidR="006772F1" w:rsidTr="00995AAD">
        <w:tc>
          <w:tcPr>
            <w:tcW w:w="7230" w:type="dxa"/>
          </w:tcPr>
          <w:p w:rsidR="006772F1" w:rsidRPr="0099085E" w:rsidRDefault="006772F1" w:rsidP="006772F1">
            <w:pPr>
              <w:tabs>
                <w:tab w:val="left" w:pos="119"/>
              </w:tabs>
              <w:ind w:left="119" w:hanging="119"/>
              <w:rPr>
                <w:rFonts w:ascii="標楷體" w:eastAsia="標楷體" w:hAnsi="標楷體"/>
                <w:color w:val="000000"/>
                <w:u w:val="single"/>
              </w:rPr>
            </w:pPr>
            <w:r>
              <w:rPr>
                <w:rFonts w:ascii="標楷體" w:eastAsia="標楷體" w:hAnsi="標楷體" w:cs="Arial"/>
                <w:color w:val="000000"/>
              </w:rPr>
              <w:t>1</w:t>
            </w:r>
            <w:r w:rsidRPr="005D3E43">
              <w:rPr>
                <w:rFonts w:ascii="標楷體" w:eastAsia="標楷體" w:hAnsi="標楷體" w:cs="Arial"/>
                <w:color w:val="000000"/>
              </w:rPr>
              <w:t>.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彈珠檯的遊戲中﹐從上方放入一粒彈珠﹐彈珠每撞擊到釘柱時﹐有可能向左或向右落下而撞擊下一層的釘柱﹐設彈珠檯有</w:t>
            </w:r>
            <w:r w:rsidRPr="005D3E43">
              <w:rPr>
                <w:rFonts w:ascii="標楷體" w:eastAsia="標楷體" w:hAnsi="標楷體"/>
                <w:color w:val="000000"/>
              </w:rPr>
              <w:t>4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層釘柱﹐到最後落到下方編號</w:t>
            </w:r>
            <w:r w:rsidRPr="005D3E43">
              <w:rPr>
                <w:rFonts w:ascii="標楷體" w:eastAsia="標楷體" w:hAnsi="標楷體"/>
                <w:color w:val="000000"/>
              </w:rPr>
              <w:t>0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到</w:t>
            </w:r>
            <w:r w:rsidRPr="005D3E43">
              <w:rPr>
                <w:rFonts w:ascii="標楷體" w:eastAsia="標楷體" w:hAnsi="標楷體"/>
                <w:color w:val="000000"/>
              </w:rPr>
              <w:t>4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的格子中﹒若彈珠每次向左與向右落下的機率比為</w:t>
            </w:r>
            <w:r w:rsidR="00624BA8">
              <w:rPr>
                <w:rFonts w:ascii="標楷體" w:eastAsia="標楷體" w:hAnsi="標楷體" w:hint="eastAsia"/>
                <w:color w:val="000000"/>
              </w:rPr>
              <w:t>2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：</w:t>
            </w:r>
            <w:r w:rsidRPr="005D3E43">
              <w:rPr>
                <w:rFonts w:ascii="標楷體" w:eastAsia="標楷體" w:hAnsi="標楷體"/>
                <w:color w:val="000000"/>
              </w:rPr>
              <w:t>1</w:t>
            </w:r>
            <w:r w:rsidRPr="005D3E43">
              <w:rPr>
                <w:rFonts w:ascii="標楷體" w:eastAsia="標楷體" w:hAnsi="標楷體" w:hint="eastAsia"/>
                <w:color w:val="000000"/>
              </w:rPr>
              <w:t>﹐則彈珠落到幾號格子機率最大﹖</w:t>
            </w:r>
            <w:r w:rsidR="0099085E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</w:p>
          <w:p w:rsidR="006772F1" w:rsidRPr="006772F1" w:rsidRDefault="006772F1" w:rsidP="006772F1">
            <w:pPr>
              <w:tabs>
                <w:tab w:val="left" w:pos="119"/>
              </w:tabs>
              <w:ind w:left="119" w:hanging="119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(A) 0號   (B) 1號  (C) 2號  (D) 3號  (E) 4號</w:t>
            </w:r>
          </w:p>
        </w:tc>
        <w:tc>
          <w:tcPr>
            <w:tcW w:w="2511" w:type="dxa"/>
          </w:tcPr>
          <w:p w:rsidR="006772F1" w:rsidRDefault="006772F1" w:rsidP="006772F1">
            <w:pPr>
              <w:ind w:firstLineChars="200" w:firstLine="480"/>
              <w:rPr>
                <w:rFonts w:ascii="標楷體" w:eastAsia="標楷體" w:hAnsi="標楷體" w:cs="Arial"/>
                <w:color w:val="000000"/>
              </w:rPr>
            </w:pPr>
            <w:r w:rsidRPr="005D3E43">
              <w:rPr>
                <w:rFonts w:ascii="標楷體" w:eastAsia="標楷體" w:hAnsi="標楷體"/>
                <w:noProof/>
                <w:color w:val="000000"/>
              </w:rPr>
              <w:drawing>
                <wp:inline distT="0" distB="0" distL="0" distR="0">
                  <wp:extent cx="714375" cy="1104900"/>
                  <wp:effectExtent l="0" t="0" r="9525" b="0"/>
                  <wp:docPr id="5" name="圖片 5" descr="1-2-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1-2-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3450" w:rsidRDefault="00A83450" w:rsidP="00A83450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2.</w:t>
      </w:r>
      <w:r w:rsidR="000E296F" w:rsidRPr="005D3E43">
        <w:rPr>
          <w:rFonts w:ascii="標楷體" w:eastAsia="標楷體" w:hAnsi="標楷體" w:hint="eastAsia"/>
          <w:color w:val="000000"/>
        </w:rPr>
        <w:t>一枚不公正的硬幣﹐其出現正面的機率為</w:t>
      </w:r>
      <w:r w:rsidR="000E296F" w:rsidRPr="005D3E43">
        <w:rPr>
          <w:rFonts w:ascii="標楷體" w:eastAsia="標楷體" w:hAnsi="標楷體"/>
          <w:color w:val="000000"/>
          <w:position w:val="-22"/>
        </w:rPr>
        <w:object w:dxaOrig="20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29.25pt" o:ole="">
            <v:imagedata r:id="rId8" o:title=""/>
          </v:shape>
          <o:OLEObject Type="Embed" ProgID="Equation.DSMT4" ShapeID="_x0000_i1025" DrawAspect="Content" ObjectID="_1507096373" r:id="rId9"/>
        </w:object>
      </w:r>
      <w:r w:rsidR="000E296F" w:rsidRPr="005D3E43">
        <w:rPr>
          <w:rFonts w:ascii="標楷體" w:eastAsia="標楷體" w:hAnsi="標楷體" w:hint="eastAsia"/>
          <w:color w:val="000000"/>
        </w:rPr>
        <w:t>﹒今投擲此硬幣</w:t>
      </w:r>
      <w:r w:rsidR="0099085E">
        <w:rPr>
          <w:rFonts w:ascii="標楷體" w:eastAsia="標楷體" w:hAnsi="標楷體" w:hint="eastAsia"/>
          <w:color w:val="000000"/>
        </w:rPr>
        <w:t>288</w:t>
      </w:r>
      <w:r w:rsidR="000E296F" w:rsidRPr="005D3E43">
        <w:rPr>
          <w:rFonts w:ascii="標楷體" w:eastAsia="標楷體" w:hAnsi="標楷體" w:hint="eastAsia"/>
          <w:color w:val="000000"/>
        </w:rPr>
        <w:t>次﹐則出現正面的次數</w:t>
      </w:r>
    </w:p>
    <w:p w:rsidR="00A83450" w:rsidRDefault="000E296F" w:rsidP="00A83450">
      <w:pPr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介於</w:t>
      </w:r>
      <w:r w:rsidR="0099085E">
        <w:rPr>
          <w:rFonts w:ascii="標楷體" w:eastAsia="標楷體" w:hAnsi="標楷體" w:hint="eastAsia"/>
          <w:color w:val="000000"/>
        </w:rPr>
        <w:t>88</w:t>
      </w:r>
      <w:r w:rsidRPr="005D3E43">
        <w:rPr>
          <w:rFonts w:ascii="標楷體" w:eastAsia="標楷體" w:hAnsi="標楷體" w:hint="eastAsia"/>
          <w:color w:val="000000"/>
        </w:rPr>
        <w:t>次與</w:t>
      </w:r>
      <w:r w:rsidR="0099085E">
        <w:rPr>
          <w:rFonts w:ascii="標楷體" w:eastAsia="標楷體" w:hAnsi="標楷體" w:hint="eastAsia"/>
          <w:color w:val="000000"/>
        </w:rPr>
        <w:t>104</w:t>
      </w:r>
      <w:r w:rsidRPr="005D3E43">
        <w:rPr>
          <w:rFonts w:ascii="標楷體" w:eastAsia="標楷體" w:hAnsi="標楷體" w:hint="eastAsia"/>
          <w:color w:val="000000"/>
        </w:rPr>
        <w:t>次之間的機率最接近下列哪個選項﹖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</w:t>
      </w:r>
      <w:r w:rsidRPr="005D3E43">
        <w:rPr>
          <w:rFonts w:ascii="標楷體" w:eastAsia="標楷體" w:hAnsi="標楷體" w:hint="eastAsia"/>
          <w:color w:val="000000"/>
        </w:rPr>
        <w:t xml:space="preserve">　</w:t>
      </w:r>
      <w:r w:rsidR="00A83450">
        <w:rPr>
          <w:rFonts w:ascii="標楷體" w:eastAsia="標楷體" w:hAnsi="標楷體"/>
          <w:color w:val="000000"/>
        </w:rPr>
        <w:t>(</w:t>
      </w:r>
      <w:r w:rsidR="00A83450">
        <w:rPr>
          <w:rFonts w:ascii="標楷體" w:eastAsia="標楷體" w:hAnsi="標楷體" w:hint="eastAsia"/>
          <w:color w:val="000000"/>
        </w:rPr>
        <w:t xml:space="preserve">A) </w:t>
      </w:r>
      <w:r w:rsidRPr="005D3E43">
        <w:rPr>
          <w:rFonts w:ascii="標楷體" w:eastAsia="標楷體" w:hAnsi="標楷體"/>
          <w:color w:val="000000"/>
        </w:rPr>
        <w:t>0.5</w:t>
      </w:r>
      <w:r w:rsidRPr="005D3E43">
        <w:rPr>
          <w:rFonts w:ascii="標楷體" w:eastAsia="標楷體" w:hAnsi="標楷體" w:hint="eastAsia"/>
          <w:color w:val="000000"/>
        </w:rPr>
        <w:t xml:space="preserve">　</w:t>
      </w:r>
      <w:r w:rsidR="00A83450">
        <w:rPr>
          <w:rFonts w:ascii="標楷體" w:eastAsia="標楷體" w:hAnsi="標楷體"/>
          <w:color w:val="000000"/>
        </w:rPr>
        <w:t>(</w:t>
      </w:r>
      <w:r w:rsidR="00A83450">
        <w:rPr>
          <w:rFonts w:ascii="標楷體" w:eastAsia="標楷體" w:hAnsi="標楷體" w:hint="eastAsia"/>
          <w:color w:val="000000"/>
        </w:rPr>
        <w:t>B</w:t>
      </w:r>
      <w:r w:rsidRPr="005D3E43">
        <w:rPr>
          <w:rFonts w:ascii="標楷體" w:eastAsia="標楷體" w:hAnsi="標楷體"/>
          <w:color w:val="000000"/>
        </w:rPr>
        <w:t>)0.68</w:t>
      </w:r>
      <w:r w:rsidRPr="005D3E43">
        <w:rPr>
          <w:rFonts w:ascii="標楷體" w:eastAsia="標楷體" w:hAnsi="標楷體" w:hint="eastAsia"/>
          <w:color w:val="000000"/>
        </w:rPr>
        <w:t xml:space="preserve">　</w:t>
      </w:r>
    </w:p>
    <w:p w:rsidR="009C44FF" w:rsidRDefault="00A83450" w:rsidP="00477008">
      <w:pPr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C</w:t>
      </w:r>
      <w:r w:rsidR="000E296F" w:rsidRPr="005D3E43">
        <w:rPr>
          <w:rFonts w:ascii="標楷體" w:eastAsia="標楷體" w:hAnsi="標楷體"/>
          <w:color w:val="000000"/>
        </w:rPr>
        <w:t>)0.8</w:t>
      </w:r>
      <w:r w:rsidR="000E296F" w:rsidRPr="005D3E4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D</w:t>
      </w:r>
      <w:r w:rsidR="000E296F" w:rsidRPr="005D3E43">
        <w:rPr>
          <w:rFonts w:ascii="標楷體" w:eastAsia="標楷體" w:hAnsi="標楷體"/>
          <w:color w:val="000000"/>
        </w:rPr>
        <w:t>)0.95</w:t>
      </w:r>
      <w:r w:rsidR="000E296F" w:rsidRPr="005D3E4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</w:t>
      </w:r>
      <w:r>
        <w:rPr>
          <w:rFonts w:ascii="標楷體" w:eastAsia="標楷體" w:hAnsi="標楷體" w:hint="eastAsia"/>
          <w:color w:val="000000"/>
        </w:rPr>
        <w:t>E</w:t>
      </w:r>
      <w:r w:rsidR="000E296F" w:rsidRPr="005D3E43">
        <w:rPr>
          <w:rFonts w:ascii="標楷體" w:eastAsia="標楷體" w:hAnsi="標楷體"/>
          <w:color w:val="000000"/>
        </w:rPr>
        <w:t>)0.99</w:t>
      </w:r>
      <w:r w:rsidR="000E296F" w:rsidRPr="005D3E43">
        <w:rPr>
          <w:rFonts w:ascii="標楷體" w:eastAsia="標楷體" w:hAnsi="標楷體" w:hint="eastAsia"/>
          <w:color w:val="000000"/>
        </w:rPr>
        <w:t>﹒</w:t>
      </w:r>
    </w:p>
    <w:p w:rsidR="009C44FF" w:rsidRDefault="009C44FF" w:rsidP="00D84BE3">
      <w:pPr>
        <w:spacing w:beforeLines="50"/>
        <w:ind w:left="1287" w:hanging="1287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二、多重選擇題</w:t>
      </w:r>
      <w:r w:rsidR="00FC62A5">
        <w:rPr>
          <w:rFonts w:ascii="標楷體" w:eastAsia="標楷體" w:hAnsi="標楷體" w:cs="Arial" w:hint="eastAsia"/>
          <w:color w:val="000000"/>
        </w:rPr>
        <w:t>(每題</w:t>
      </w:r>
      <w:r w:rsidR="008C559A">
        <w:rPr>
          <w:rFonts w:ascii="標楷體" w:eastAsia="標楷體" w:hAnsi="標楷體" w:cs="Arial" w:hint="eastAsia"/>
          <w:color w:val="000000"/>
        </w:rPr>
        <w:t>8</w:t>
      </w:r>
      <w:r w:rsidR="00FC62A5">
        <w:rPr>
          <w:rFonts w:ascii="標楷體" w:eastAsia="標楷體" w:hAnsi="標楷體" w:cs="Arial" w:hint="eastAsia"/>
          <w:color w:val="000000"/>
        </w:rPr>
        <w:t>分，錯一個給</w:t>
      </w:r>
      <w:r w:rsidR="008C559A">
        <w:rPr>
          <w:rFonts w:ascii="標楷體" w:eastAsia="標楷體" w:hAnsi="標楷體" w:cs="Arial" w:hint="eastAsia"/>
          <w:color w:val="000000"/>
        </w:rPr>
        <w:t>5</w:t>
      </w:r>
      <w:r w:rsidR="00FC62A5">
        <w:rPr>
          <w:rFonts w:ascii="標楷體" w:eastAsia="標楷體" w:hAnsi="標楷體" w:cs="Arial" w:hint="eastAsia"/>
          <w:color w:val="000000"/>
        </w:rPr>
        <w:t>分、錯兩個給2分、錯三個以上不給分，共</w:t>
      </w:r>
      <w:r w:rsidR="008C559A">
        <w:rPr>
          <w:rFonts w:ascii="標楷體" w:eastAsia="標楷體" w:hAnsi="標楷體" w:cs="Arial" w:hint="eastAsia"/>
          <w:color w:val="000000"/>
        </w:rPr>
        <w:t>24</w:t>
      </w:r>
      <w:r w:rsidR="00FC62A5">
        <w:rPr>
          <w:rFonts w:ascii="標楷體" w:eastAsia="標楷體" w:hAnsi="標楷體" w:cs="Arial" w:hint="eastAsia"/>
          <w:color w:val="000000"/>
        </w:rPr>
        <w:t>分)</w:t>
      </w:r>
    </w:p>
    <w:p w:rsidR="009C44FF" w:rsidRDefault="009C44FF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1.</w:t>
      </w:r>
      <w:r w:rsidR="000E296F" w:rsidRPr="005D3E43">
        <w:rPr>
          <w:rFonts w:ascii="標楷體" w:eastAsia="標楷體" w:hAnsi="標楷體" w:hint="eastAsia"/>
          <w:color w:val="000000"/>
        </w:rPr>
        <w:t>政府欲了解施政滿意度而進行調查﹐在一次民意調查中﹐成功訪問了</w:t>
      </w:r>
      <w:r w:rsidR="000E296F" w:rsidRPr="005D3E43">
        <w:rPr>
          <w:rFonts w:ascii="標楷體" w:eastAsia="標楷體" w:hAnsi="標楷體"/>
          <w:color w:val="000000"/>
        </w:rPr>
        <w:t>1100</w:t>
      </w:r>
      <w:r w:rsidR="000E296F" w:rsidRPr="005D3E43">
        <w:rPr>
          <w:rFonts w:ascii="標楷體" w:eastAsia="標楷體" w:hAnsi="標楷體" w:hint="eastAsia"/>
          <w:color w:val="000000"/>
        </w:rPr>
        <w:t>位成年民眾﹐</w:t>
      </w:r>
    </w:p>
    <w:p w:rsidR="009C44FF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其中有</w:t>
      </w:r>
      <w:r w:rsidRPr="005D3E43">
        <w:rPr>
          <w:rFonts w:ascii="標楷體" w:eastAsia="標楷體" w:hAnsi="標楷體"/>
          <w:color w:val="000000"/>
        </w:rPr>
        <w:t>605</w:t>
      </w:r>
      <w:r w:rsidRPr="005D3E43">
        <w:rPr>
          <w:rFonts w:ascii="標楷體" w:eastAsia="標楷體" w:hAnsi="標楷體" w:hint="eastAsia"/>
          <w:color w:val="000000"/>
        </w:rPr>
        <w:t>位的民眾表示滿意﹐在</w:t>
      </w:r>
      <w:r w:rsidRPr="005D3E43">
        <w:rPr>
          <w:rFonts w:ascii="標楷體" w:eastAsia="標楷體" w:hAnsi="標楷體"/>
          <w:color w:val="000000"/>
        </w:rPr>
        <w:t>95%</w:t>
      </w:r>
      <w:r w:rsidRPr="005D3E43">
        <w:rPr>
          <w:rFonts w:ascii="標楷體" w:eastAsia="標楷體" w:hAnsi="標楷體" w:hint="eastAsia"/>
          <w:color w:val="000000"/>
        </w:rPr>
        <w:t>的信心水準下﹐誤差為正負</w:t>
      </w:r>
      <w:r w:rsidRPr="005D3E43">
        <w:rPr>
          <w:rFonts w:ascii="標楷體" w:eastAsia="標楷體" w:hAnsi="標楷體"/>
          <w:color w:val="000000"/>
        </w:rPr>
        <w:t>3%</w:t>
      </w:r>
      <w:r w:rsidRPr="005D3E43">
        <w:rPr>
          <w:rFonts w:ascii="標楷體" w:eastAsia="標楷體" w:hAnsi="標楷體" w:hint="eastAsia"/>
          <w:color w:val="000000"/>
        </w:rPr>
        <w:t>﹐試問下列敘述何者</w:t>
      </w:r>
    </w:p>
    <w:p w:rsidR="009C44FF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正確﹖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 </w:t>
      </w:r>
      <w:r w:rsidRPr="005D3E43">
        <w:rPr>
          <w:rFonts w:ascii="標楷體" w:eastAsia="標楷體" w:hAnsi="標楷體" w:hint="eastAsia"/>
          <w:color w:val="000000"/>
        </w:rPr>
        <w:t xml:space="preserve">　</w:t>
      </w:r>
      <w:r w:rsidR="00995AAD">
        <w:rPr>
          <w:rFonts w:ascii="標楷體" w:eastAsia="標楷體" w:hAnsi="標楷體"/>
          <w:color w:val="000000"/>
        </w:rPr>
        <w:t>(A</w:t>
      </w:r>
      <w:r w:rsidRPr="005D3E43">
        <w:rPr>
          <w:rFonts w:ascii="標楷體" w:eastAsia="標楷體" w:hAnsi="標楷體"/>
          <w:color w:val="000000"/>
        </w:rPr>
        <w:t>)</w:t>
      </w:r>
      <w:r w:rsidRPr="005D3E43">
        <w:rPr>
          <w:rFonts w:ascii="標楷體" w:eastAsia="標楷體" w:hAnsi="標楷體" w:hint="eastAsia"/>
          <w:color w:val="000000"/>
        </w:rPr>
        <w:t>根據此次抽樣所得之</w:t>
      </w:r>
      <w:r w:rsidRPr="005D3E43">
        <w:rPr>
          <w:rFonts w:ascii="標楷體" w:eastAsia="標楷體" w:hAnsi="標楷體"/>
          <w:color w:val="000000"/>
        </w:rPr>
        <w:t>95%</w:t>
      </w:r>
      <w:r w:rsidRPr="005D3E43">
        <w:rPr>
          <w:rFonts w:ascii="標楷體" w:eastAsia="標楷體" w:hAnsi="標楷體" w:hint="eastAsia"/>
          <w:color w:val="000000"/>
        </w:rPr>
        <w:t>信賴區間為</w:t>
      </w:r>
      <w:r w:rsidRPr="005D3E43">
        <w:rPr>
          <w:rFonts w:ascii="標楷體" w:eastAsia="標楷體" w:hAnsi="標楷體"/>
          <w:color w:val="000000"/>
        </w:rPr>
        <w:t>[0.52 , 0.58]</w:t>
      </w:r>
      <w:r w:rsidRPr="005D3E43">
        <w:rPr>
          <w:rFonts w:ascii="標楷體" w:eastAsia="標楷體" w:hAnsi="標楷體" w:hint="eastAsia"/>
          <w:color w:val="000000"/>
        </w:rPr>
        <w:t xml:space="preserve">﹒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(B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調查報告顯示﹐此次調查所得信賴區間有</w:t>
      </w:r>
      <w:r w:rsidR="000E296F" w:rsidRPr="005D3E43">
        <w:rPr>
          <w:rFonts w:ascii="標楷體" w:eastAsia="標楷體" w:hAnsi="標楷體"/>
          <w:color w:val="000000"/>
        </w:rPr>
        <w:t>95%</w:t>
      </w:r>
      <w:r w:rsidR="000E296F" w:rsidRPr="005D3E43">
        <w:rPr>
          <w:rFonts w:ascii="標楷體" w:eastAsia="標楷體" w:hAnsi="標楷體" w:hint="eastAsia"/>
          <w:color w:val="000000"/>
        </w:rPr>
        <w:t xml:space="preserve">的機率包含真正滿意施政的民眾比例﹒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(C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若重新進行調查﹐抽樣人數增為</w:t>
      </w:r>
      <w:r w:rsidR="00D84BE3">
        <w:rPr>
          <w:rFonts w:ascii="標楷體" w:eastAsia="標楷體" w:hAnsi="標楷體" w:hint="eastAsia"/>
          <w:color w:val="000000"/>
        </w:rPr>
        <w:t>4</w:t>
      </w:r>
      <w:r w:rsidR="000E296F" w:rsidRPr="005D3E43">
        <w:rPr>
          <w:rFonts w:ascii="標楷體" w:eastAsia="標楷體" w:hAnsi="標楷體" w:hint="eastAsia"/>
          <w:color w:val="000000"/>
        </w:rPr>
        <w:t>倍﹐在</w:t>
      </w:r>
      <w:r w:rsidR="000E296F" w:rsidRPr="005D3E43">
        <w:rPr>
          <w:rFonts w:ascii="標楷體" w:eastAsia="標楷體" w:hAnsi="標楷體"/>
          <w:color w:val="000000"/>
        </w:rPr>
        <w:t>95%</w:t>
      </w:r>
      <w:r w:rsidR="000E296F" w:rsidRPr="005D3E43">
        <w:rPr>
          <w:rFonts w:ascii="標楷體" w:eastAsia="標楷體" w:hAnsi="標楷體" w:hint="eastAsia"/>
          <w:color w:val="000000"/>
        </w:rPr>
        <w:t xml:space="preserve">的信心水準下﹐信賴區間寬度減為一半﹒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(D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在同樣的條件下﹐降低信心水準﹐抽樣誤差會減少﹒</w:t>
      </w:r>
    </w:p>
    <w:p w:rsidR="000E296F" w:rsidRPr="005D3E43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(E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若重新進行多次調查﹐滿意施政的民眾比例有</w:t>
      </w:r>
      <w:r w:rsidR="000E296F" w:rsidRPr="005D3E43">
        <w:rPr>
          <w:rFonts w:ascii="標楷體" w:eastAsia="標楷體" w:hAnsi="標楷體"/>
          <w:color w:val="000000"/>
        </w:rPr>
        <w:t>95%</w:t>
      </w:r>
      <w:r w:rsidR="000E296F" w:rsidRPr="005D3E43">
        <w:rPr>
          <w:rFonts w:ascii="標楷體" w:eastAsia="標楷體" w:hAnsi="標楷體" w:hint="eastAsia"/>
          <w:color w:val="000000"/>
        </w:rPr>
        <w:t>的機會落在區間</w:t>
      </w:r>
      <w:r w:rsidR="000E296F" w:rsidRPr="005D3E43">
        <w:rPr>
          <w:rFonts w:ascii="標楷體" w:eastAsia="標楷體" w:hAnsi="標楷體"/>
          <w:color w:val="000000"/>
        </w:rPr>
        <w:t>[0.52 , 0.58]</w:t>
      </w:r>
      <w:r w:rsidR="000E296F" w:rsidRPr="005D3E43">
        <w:rPr>
          <w:rFonts w:ascii="標楷體" w:eastAsia="標楷體" w:hAnsi="標楷體" w:hint="eastAsia"/>
          <w:color w:val="000000"/>
        </w:rPr>
        <w:t>﹒</w:t>
      </w:r>
    </w:p>
    <w:p w:rsidR="009C44FF" w:rsidRDefault="009C44FF" w:rsidP="00D84BE3">
      <w:pPr>
        <w:spacing w:beforeLines="50"/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2.</w:t>
      </w:r>
      <w:r w:rsidR="000E296F" w:rsidRPr="005D3E43">
        <w:rPr>
          <w:rFonts w:ascii="標楷體" w:eastAsia="標楷體" w:hAnsi="標楷體" w:hint="eastAsia"/>
          <w:color w:val="000000"/>
        </w:rPr>
        <w:t>某農民生產的牛奶蜜棗﹐利用機器篩選出的特優級品中發現每顆蜜棗的重量呈現平均值</w:t>
      </w:r>
    </w:p>
    <w:p w:rsidR="009C44FF" w:rsidRPr="0099085E" w:rsidRDefault="000E296F" w:rsidP="000E296F">
      <w:pPr>
        <w:ind w:left="1287" w:hanging="1287"/>
        <w:rPr>
          <w:rFonts w:ascii="標楷體" w:eastAsia="標楷體" w:hAnsi="標楷體"/>
          <w:color w:val="000000"/>
          <w:u w:val="single"/>
        </w:rPr>
      </w:pPr>
      <w:r w:rsidRPr="005D3E43">
        <w:rPr>
          <w:rFonts w:ascii="標楷體" w:eastAsia="標楷體" w:hAnsi="標楷體" w:hint="eastAsia"/>
          <w:color w:val="000000"/>
        </w:rPr>
        <w:t>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克"/>
        </w:smartTagPr>
        <w:r w:rsidRPr="005D3E43">
          <w:rPr>
            <w:rFonts w:ascii="標楷體" w:eastAsia="標楷體" w:hAnsi="標楷體"/>
            <w:color w:val="000000"/>
          </w:rPr>
          <w:t>300</w:t>
        </w:r>
        <w:r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Pr="005D3E43">
        <w:rPr>
          <w:rFonts w:ascii="標楷體" w:eastAsia="標楷體" w:hAnsi="標楷體" w:hint="eastAsia"/>
          <w:color w:val="000000"/>
        </w:rPr>
        <w:t>﹐標準差為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克"/>
        </w:smartTagPr>
        <w:r w:rsidRPr="005D3E43">
          <w:rPr>
            <w:rFonts w:ascii="標楷體" w:eastAsia="標楷體" w:hAnsi="標楷體"/>
            <w:color w:val="000000"/>
          </w:rPr>
          <w:t>10</w:t>
        </w:r>
        <w:r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="009C44FF">
        <w:rPr>
          <w:rFonts w:ascii="標楷體" w:eastAsia="標楷體" w:hAnsi="標楷體" w:hint="eastAsia"/>
          <w:color w:val="000000"/>
        </w:rPr>
        <w:t>的常態分布</w:t>
      </w:r>
      <w:r w:rsidRPr="005D3E43">
        <w:rPr>
          <w:rFonts w:ascii="標楷體" w:eastAsia="標楷體" w:hAnsi="標楷體" w:hint="eastAsia"/>
          <w:color w:val="000000"/>
        </w:rPr>
        <w:t>﹐下列敘述何者正確﹖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 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(A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任取一特優級品蜜棗﹐其重量未超過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克"/>
        </w:smartTagPr>
        <w:r w:rsidR="000E296F" w:rsidRPr="005D3E43">
          <w:rPr>
            <w:rFonts w:ascii="標楷體" w:eastAsia="標楷體" w:hAnsi="標楷體"/>
            <w:color w:val="000000"/>
          </w:rPr>
          <w:t>280</w:t>
        </w:r>
        <w:r w:rsidR="000E296F"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="000E296F" w:rsidRPr="005D3E43">
        <w:rPr>
          <w:rFonts w:ascii="標楷體" w:eastAsia="標楷體" w:hAnsi="標楷體" w:hint="eastAsia"/>
          <w:color w:val="000000"/>
        </w:rPr>
        <w:t>的比例為</w:t>
      </w:r>
      <w:r w:rsidR="000E296F" w:rsidRPr="005D3E43">
        <w:rPr>
          <w:rFonts w:ascii="標楷體" w:eastAsia="標楷體" w:hAnsi="標楷體"/>
          <w:color w:val="000000"/>
        </w:rPr>
        <w:t>5%</w:t>
      </w:r>
      <w:r w:rsidR="000E296F" w:rsidRPr="005D3E43">
        <w:rPr>
          <w:rFonts w:ascii="標楷體" w:eastAsia="標楷體" w:hAnsi="標楷體" w:hint="eastAsia"/>
          <w:color w:val="000000"/>
        </w:rPr>
        <w:t xml:space="preserve">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(B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若平均值減少﹐標準差不變﹐則重量超過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克"/>
        </w:smartTagPr>
        <w:r w:rsidR="000E296F" w:rsidRPr="005D3E43">
          <w:rPr>
            <w:rFonts w:ascii="標楷體" w:eastAsia="標楷體" w:hAnsi="標楷體"/>
            <w:color w:val="000000"/>
          </w:rPr>
          <w:t>280</w:t>
        </w:r>
        <w:r w:rsidR="000E296F"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="000E296F" w:rsidRPr="005D3E43">
        <w:rPr>
          <w:rFonts w:ascii="標楷體" w:eastAsia="標楷體" w:hAnsi="標楷體" w:hint="eastAsia"/>
          <w:color w:val="000000"/>
        </w:rPr>
        <w:t xml:space="preserve">的特優級品蜜棗的比例一定會減少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(C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若平均值不變﹐標準差變大﹐則重量超過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克"/>
        </w:smartTagPr>
        <w:r w:rsidR="000E296F" w:rsidRPr="005D3E43">
          <w:rPr>
            <w:rFonts w:ascii="標楷體" w:eastAsia="標楷體" w:hAnsi="標楷體"/>
            <w:color w:val="000000"/>
          </w:rPr>
          <w:t>280</w:t>
        </w:r>
        <w:r w:rsidR="000E296F"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="000E296F" w:rsidRPr="005D3E43">
        <w:rPr>
          <w:rFonts w:ascii="標楷體" w:eastAsia="標楷體" w:hAnsi="標楷體" w:hint="eastAsia"/>
          <w:color w:val="000000"/>
        </w:rPr>
        <w:t xml:space="preserve">的特優級品蜜棗的比例一定會增加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(D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甲水果商批購</w:t>
      </w:r>
      <w:r w:rsidR="000E296F" w:rsidRPr="005D3E43">
        <w:rPr>
          <w:rFonts w:ascii="標楷體" w:eastAsia="標楷體" w:hAnsi="標楷體"/>
          <w:color w:val="000000"/>
        </w:rPr>
        <w:t>100</w:t>
      </w:r>
      <w:r w:rsidR="000E296F" w:rsidRPr="005D3E43">
        <w:rPr>
          <w:rFonts w:ascii="標楷體" w:eastAsia="標楷體" w:hAnsi="標楷體" w:hint="eastAsia"/>
          <w:color w:val="000000"/>
        </w:rPr>
        <w:t>箱特優級品蜜棗（每箱</w:t>
      </w:r>
      <w:r w:rsidR="000E296F" w:rsidRPr="005D3E43">
        <w:rPr>
          <w:rFonts w:ascii="標楷體" w:eastAsia="標楷體" w:hAnsi="標楷體"/>
          <w:color w:val="000000"/>
        </w:rPr>
        <w:t>20</w:t>
      </w:r>
      <w:r w:rsidR="000E296F" w:rsidRPr="005D3E43">
        <w:rPr>
          <w:rFonts w:ascii="標楷體" w:eastAsia="標楷體" w:hAnsi="標楷體" w:hint="eastAsia"/>
          <w:color w:val="000000"/>
        </w:rPr>
        <w:t>顆裝）﹐每箱成本</w:t>
      </w:r>
      <w:r w:rsidR="000E296F" w:rsidRPr="005D3E43">
        <w:rPr>
          <w:rFonts w:ascii="標楷體" w:eastAsia="標楷體" w:hAnsi="標楷體"/>
          <w:color w:val="000000"/>
        </w:rPr>
        <w:t>1000</w:t>
      </w:r>
      <w:r w:rsidR="000E296F" w:rsidRPr="005D3E43">
        <w:rPr>
          <w:rFonts w:ascii="標楷體" w:eastAsia="標楷體" w:hAnsi="標楷體" w:hint="eastAsia"/>
          <w:color w:val="000000"/>
        </w:rPr>
        <w:t>元﹒他將蜜棗重新</w:t>
      </w:r>
    </w:p>
    <w:p w:rsidR="009C44FF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包裝﹐將重量超過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克"/>
        </w:smartTagPr>
        <w:r w:rsidRPr="005D3E43">
          <w:rPr>
            <w:rFonts w:ascii="標楷體" w:eastAsia="標楷體" w:hAnsi="標楷體"/>
            <w:color w:val="000000"/>
          </w:rPr>
          <w:t>280</w:t>
        </w:r>
        <w:r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Pr="005D3E43">
        <w:rPr>
          <w:rFonts w:ascii="標楷體" w:eastAsia="標楷體" w:hAnsi="標楷體" w:hint="eastAsia"/>
          <w:color w:val="000000"/>
        </w:rPr>
        <w:t>的蜜棗每</w:t>
      </w:r>
      <w:r w:rsidRPr="005D3E43">
        <w:rPr>
          <w:rFonts w:ascii="標楷體" w:eastAsia="標楷體" w:hAnsi="標楷體"/>
          <w:color w:val="000000"/>
        </w:rPr>
        <w:t>10</w:t>
      </w:r>
      <w:r w:rsidRPr="005D3E43">
        <w:rPr>
          <w:rFonts w:ascii="標楷體" w:eastAsia="標楷體" w:hAnsi="標楷體" w:hint="eastAsia"/>
          <w:color w:val="000000"/>
        </w:rPr>
        <w:t>顆裝一盒﹐每盒賣</w:t>
      </w:r>
      <w:r w:rsidRPr="005D3E43">
        <w:rPr>
          <w:rFonts w:ascii="標楷體" w:eastAsia="標楷體" w:hAnsi="標楷體"/>
          <w:color w:val="000000"/>
        </w:rPr>
        <w:t>1000</w:t>
      </w:r>
      <w:r w:rsidRPr="005D3E43">
        <w:rPr>
          <w:rFonts w:ascii="標楷體" w:eastAsia="標楷體" w:hAnsi="標楷體" w:hint="eastAsia"/>
          <w:color w:val="000000"/>
        </w:rPr>
        <w:t>元﹐其餘的每</w:t>
      </w:r>
      <w:r w:rsidRPr="005D3E43">
        <w:rPr>
          <w:rFonts w:ascii="標楷體" w:eastAsia="標楷體" w:hAnsi="標楷體"/>
          <w:color w:val="000000"/>
        </w:rPr>
        <w:t>12</w:t>
      </w:r>
      <w:r w:rsidRPr="005D3E43">
        <w:rPr>
          <w:rFonts w:ascii="標楷體" w:eastAsia="標楷體" w:hAnsi="標楷體" w:hint="eastAsia"/>
          <w:color w:val="000000"/>
        </w:rPr>
        <w:t>顆裝一盒﹐</w:t>
      </w:r>
    </w:p>
    <w:p w:rsidR="009C44FF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每盒賣</w:t>
      </w:r>
      <w:r w:rsidRPr="005D3E43">
        <w:rPr>
          <w:rFonts w:ascii="標楷體" w:eastAsia="標楷體" w:hAnsi="標楷體"/>
          <w:color w:val="000000"/>
        </w:rPr>
        <w:t>600</w:t>
      </w:r>
      <w:r w:rsidRPr="005D3E43">
        <w:rPr>
          <w:rFonts w:ascii="標楷體" w:eastAsia="標楷體" w:hAnsi="標楷體" w:hint="eastAsia"/>
          <w:color w:val="000000"/>
        </w:rPr>
        <w:t>元﹐不足盒部分留下自用﹐則甲水果商的期望利潤為</w:t>
      </w:r>
      <w:r w:rsidRPr="005D3E43">
        <w:rPr>
          <w:rFonts w:ascii="標楷體" w:eastAsia="標楷體" w:hAnsi="標楷體"/>
          <w:color w:val="000000"/>
        </w:rPr>
        <w:t>97400</w:t>
      </w:r>
      <w:r w:rsidRPr="005D3E43">
        <w:rPr>
          <w:rFonts w:ascii="標楷體" w:eastAsia="標楷體" w:hAnsi="標楷體" w:hint="eastAsia"/>
          <w:color w:val="000000"/>
        </w:rPr>
        <w:t xml:space="preserve">元　</w:t>
      </w:r>
    </w:p>
    <w:p w:rsidR="009C44FF" w:rsidRDefault="00995AAD" w:rsidP="000E296F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(E</w:t>
      </w:r>
      <w:r w:rsidR="000E296F" w:rsidRPr="005D3E43">
        <w:rPr>
          <w:rFonts w:ascii="標楷體" w:eastAsia="標楷體" w:hAnsi="標楷體"/>
          <w:color w:val="000000"/>
        </w:rPr>
        <w:t>)</w:t>
      </w:r>
      <w:r w:rsidR="000E296F" w:rsidRPr="005D3E43">
        <w:rPr>
          <w:rFonts w:ascii="標楷體" w:eastAsia="標楷體" w:hAnsi="標楷體" w:hint="eastAsia"/>
          <w:color w:val="000000"/>
        </w:rPr>
        <w:t>農民改良篩選機器﹐希望將每顆特優級品蜜棗重量的標準差壓低至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"/>
          <w:attr w:name="UnitName" w:val="克"/>
        </w:smartTagPr>
        <w:r w:rsidR="000E296F" w:rsidRPr="005D3E43">
          <w:rPr>
            <w:rFonts w:ascii="標楷體" w:eastAsia="標楷體" w:hAnsi="標楷體"/>
            <w:color w:val="000000"/>
          </w:rPr>
          <w:t>6</w:t>
        </w:r>
        <w:r w:rsidR="000E296F"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="000E296F" w:rsidRPr="005D3E43">
        <w:rPr>
          <w:rFonts w:ascii="標楷體" w:eastAsia="標楷體" w:hAnsi="標楷體" w:hint="eastAsia"/>
          <w:color w:val="000000"/>
        </w:rPr>
        <w:t>﹐且重量呈現</w:t>
      </w:r>
    </w:p>
    <w:p w:rsidR="009C44FF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平均值不變（仍為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"/>
          <w:attr w:name="UnitName" w:val="克"/>
        </w:smartTagPr>
        <w:r w:rsidRPr="005D3E43">
          <w:rPr>
            <w:rFonts w:ascii="標楷體" w:eastAsia="標楷體" w:hAnsi="標楷體"/>
            <w:color w:val="000000"/>
          </w:rPr>
          <w:t>300</w:t>
        </w:r>
        <w:r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Pr="005D3E43">
        <w:rPr>
          <w:rFonts w:ascii="標楷體" w:eastAsia="標楷體" w:hAnsi="標楷體" w:hint="eastAsia"/>
          <w:color w:val="000000"/>
        </w:rPr>
        <w:t>）的常態分布﹒若此目標達成﹐則重量超過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80"/>
          <w:attr w:name="UnitName" w:val="克"/>
        </w:smartTagPr>
        <w:r w:rsidRPr="005D3E43">
          <w:rPr>
            <w:rFonts w:ascii="標楷體" w:eastAsia="標楷體" w:hAnsi="標楷體"/>
            <w:color w:val="000000"/>
          </w:rPr>
          <w:t>280</w:t>
        </w:r>
        <w:r w:rsidRPr="005D3E43">
          <w:rPr>
            <w:rFonts w:ascii="標楷體" w:eastAsia="標楷體" w:hAnsi="標楷體" w:hint="eastAsia"/>
            <w:color w:val="000000"/>
          </w:rPr>
          <w:t>克</w:t>
        </w:r>
      </w:smartTag>
      <w:r w:rsidRPr="005D3E43">
        <w:rPr>
          <w:rFonts w:ascii="標楷體" w:eastAsia="標楷體" w:hAnsi="標楷體" w:hint="eastAsia"/>
          <w:color w:val="000000"/>
        </w:rPr>
        <w:t>的特優級品</w:t>
      </w:r>
    </w:p>
    <w:p w:rsidR="000E296F" w:rsidRPr="005D3E43" w:rsidRDefault="000E296F" w:rsidP="000E296F">
      <w:pPr>
        <w:ind w:left="1287" w:hanging="1287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 w:hint="eastAsia"/>
          <w:color w:val="000000"/>
        </w:rPr>
        <w:t>蜜棗比例將大於</w:t>
      </w:r>
      <w:r w:rsidRPr="005D3E43">
        <w:rPr>
          <w:rFonts w:ascii="標楷體" w:eastAsia="標楷體" w:hAnsi="標楷體"/>
          <w:color w:val="000000"/>
        </w:rPr>
        <w:t>99.8%</w:t>
      </w:r>
      <w:r w:rsidRPr="005D3E43">
        <w:rPr>
          <w:rFonts w:ascii="標楷體" w:eastAsia="標楷體" w:hAnsi="標楷體" w:hint="eastAsia"/>
          <w:color w:val="000000"/>
        </w:rPr>
        <w:t>﹒</w:t>
      </w:r>
    </w:p>
    <w:p w:rsidR="00477008" w:rsidRDefault="00477008" w:rsidP="00D84BE3">
      <w:pPr>
        <w:spacing w:beforeLines="50"/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3.</w:t>
      </w:r>
      <w:r w:rsidR="00B73B95" w:rsidRPr="005D3E43">
        <w:rPr>
          <w:rFonts w:ascii="標楷體" w:eastAsia="標楷體" w:hAnsi="標楷體" w:hint="eastAsia"/>
          <w:color w:val="000000"/>
        </w:rPr>
        <w:t>甲袋中共有</w:t>
      </w:r>
      <w:r w:rsidR="00B73B95">
        <w:rPr>
          <w:rFonts w:ascii="標楷體" w:eastAsia="標楷體" w:hAnsi="標楷體"/>
          <w:color w:val="000000"/>
        </w:rPr>
        <w:t>6</w:t>
      </w:r>
      <w:r w:rsidR="00B73B95" w:rsidRPr="005D3E43">
        <w:rPr>
          <w:rFonts w:ascii="標楷體" w:eastAsia="標楷體" w:hAnsi="標楷體" w:hint="eastAsia"/>
          <w:color w:val="000000"/>
        </w:rPr>
        <w:t>個</w:t>
      </w:r>
      <w:r w:rsidR="00B73B95" w:rsidRPr="005D3E43">
        <w:rPr>
          <w:rFonts w:ascii="標楷體" w:eastAsia="標楷體" w:hAnsi="標楷體"/>
          <w:color w:val="000000"/>
        </w:rPr>
        <w:t>1</w:t>
      </w:r>
      <w:r w:rsidR="00B73B95" w:rsidRPr="005D3E43">
        <w:rPr>
          <w:rFonts w:ascii="標楷體" w:eastAsia="標楷體" w:hAnsi="標楷體" w:hint="eastAsia"/>
          <w:color w:val="000000"/>
        </w:rPr>
        <w:t>號球﹑</w:t>
      </w:r>
      <w:r w:rsidR="00B73B95" w:rsidRPr="005D3E43">
        <w:rPr>
          <w:rFonts w:ascii="標楷體" w:eastAsia="標楷體" w:hAnsi="標楷體"/>
          <w:color w:val="000000"/>
        </w:rPr>
        <w:t>4</w:t>
      </w:r>
      <w:r w:rsidR="00B73B95" w:rsidRPr="005D3E43">
        <w:rPr>
          <w:rFonts w:ascii="標楷體" w:eastAsia="標楷體" w:hAnsi="標楷體" w:hint="eastAsia"/>
          <w:color w:val="000000"/>
        </w:rPr>
        <w:t>個</w:t>
      </w:r>
      <w:r w:rsidR="00B73B95" w:rsidRPr="005D3E43">
        <w:rPr>
          <w:rFonts w:ascii="標楷體" w:eastAsia="標楷體" w:hAnsi="標楷體"/>
          <w:color w:val="000000"/>
        </w:rPr>
        <w:t>2</w:t>
      </w:r>
      <w:r w:rsidR="00B73B95" w:rsidRPr="005D3E43">
        <w:rPr>
          <w:rFonts w:ascii="標楷體" w:eastAsia="標楷體" w:hAnsi="標楷體" w:hint="eastAsia"/>
          <w:color w:val="000000"/>
        </w:rPr>
        <w:t>號球﹑</w:t>
      </w:r>
      <w:r w:rsidR="00B73B95">
        <w:rPr>
          <w:rFonts w:ascii="標楷體" w:eastAsia="標楷體" w:hAnsi="標楷體"/>
          <w:color w:val="000000"/>
        </w:rPr>
        <w:t>2</w:t>
      </w:r>
      <w:r w:rsidR="00B73B95" w:rsidRPr="005D3E43">
        <w:rPr>
          <w:rFonts w:ascii="標楷體" w:eastAsia="標楷體" w:hAnsi="標楷體" w:hint="eastAsia"/>
          <w:color w:val="000000"/>
        </w:rPr>
        <w:t>個</w:t>
      </w:r>
      <w:r w:rsidR="00B73B95" w:rsidRPr="005D3E43">
        <w:rPr>
          <w:rFonts w:ascii="標楷體" w:eastAsia="標楷體" w:hAnsi="標楷體"/>
          <w:color w:val="000000"/>
        </w:rPr>
        <w:t>3</w:t>
      </w:r>
      <w:r w:rsidR="00B73B95">
        <w:rPr>
          <w:rFonts w:ascii="標楷體" w:eastAsia="標楷體" w:hAnsi="標楷體" w:hint="eastAsia"/>
          <w:color w:val="000000"/>
        </w:rPr>
        <w:t>號球。</w:t>
      </w:r>
      <w:r w:rsidR="00B73B95" w:rsidRPr="005D3E43">
        <w:rPr>
          <w:rFonts w:ascii="標楷體" w:eastAsia="標楷體" w:hAnsi="標楷體" w:hint="eastAsia"/>
          <w:color w:val="000000"/>
        </w:rPr>
        <w:t>某人從甲袋中隨機抽取一球﹐抽取後</w:t>
      </w:r>
    </w:p>
    <w:p w:rsidR="00477008" w:rsidRPr="0099085E" w:rsidRDefault="00B73B95" w:rsidP="004767A4">
      <w:pPr>
        <w:ind w:left="1287" w:hanging="1287"/>
        <w:rPr>
          <w:rFonts w:ascii="標楷體" w:eastAsia="標楷體" w:hAnsi="標楷體"/>
          <w:color w:val="000000"/>
          <w:u w:val="single"/>
        </w:rPr>
      </w:pPr>
      <w:r w:rsidRPr="005D3E43">
        <w:rPr>
          <w:rFonts w:ascii="標楷體" w:eastAsia="標楷體" w:hAnsi="標楷體" w:hint="eastAsia"/>
          <w:color w:val="000000"/>
        </w:rPr>
        <w:t>要放回﹐共抽</w:t>
      </w:r>
      <w:r w:rsidRPr="005D3E43">
        <w:rPr>
          <w:rFonts w:ascii="標楷體" w:eastAsia="標楷體" w:hAnsi="標楷體"/>
          <w:color w:val="000000"/>
        </w:rPr>
        <w:t>10</w:t>
      </w:r>
      <w:r w:rsidRPr="005D3E43">
        <w:rPr>
          <w:rFonts w:ascii="標楷體" w:eastAsia="標楷體" w:hAnsi="標楷體" w:hint="eastAsia"/>
          <w:color w:val="000000"/>
        </w:rPr>
        <w:t>次﹒令</w:t>
      </w:r>
      <w:r w:rsidRPr="005D3E43">
        <w:rPr>
          <w:rFonts w:ascii="標楷體" w:eastAsia="標楷體" w:hAnsi="標楷體"/>
          <w:i/>
          <w:color w:val="000000"/>
        </w:rPr>
        <w:t>X</w:t>
      </w:r>
      <w:r w:rsidRPr="005D3E43">
        <w:rPr>
          <w:rFonts w:ascii="標楷體" w:eastAsia="標楷體" w:hAnsi="標楷體" w:hint="eastAsia"/>
          <w:color w:val="000000"/>
        </w:rPr>
        <w:t>表示</w:t>
      </w:r>
      <w:r w:rsidRPr="005D3E43">
        <w:rPr>
          <w:rFonts w:ascii="標楷體" w:eastAsia="標楷體" w:hAnsi="標楷體"/>
          <w:color w:val="000000"/>
        </w:rPr>
        <w:t>10</w:t>
      </w:r>
      <w:r w:rsidRPr="005D3E43">
        <w:rPr>
          <w:rFonts w:ascii="標楷體" w:eastAsia="標楷體" w:hAnsi="標楷體" w:hint="eastAsia"/>
          <w:color w:val="000000"/>
        </w:rPr>
        <w:t>次試驗中抽到</w:t>
      </w:r>
      <w:r w:rsidRPr="005D3E43">
        <w:rPr>
          <w:rFonts w:ascii="標楷體" w:eastAsia="標楷體" w:hAnsi="標楷體"/>
          <w:color w:val="000000"/>
        </w:rPr>
        <w:t>1</w:t>
      </w:r>
      <w:r w:rsidRPr="005D3E43">
        <w:rPr>
          <w:rFonts w:ascii="標楷體" w:eastAsia="標楷體" w:hAnsi="標楷體" w:hint="eastAsia"/>
          <w:color w:val="000000"/>
        </w:rPr>
        <w:t>號球的次數﹐則下列何者正確﹖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</w:t>
      </w:r>
    </w:p>
    <w:p w:rsidR="00477008" w:rsidRDefault="00995AAD" w:rsidP="004767A4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(A</w:t>
      </w:r>
      <w:r w:rsidR="004767A4" w:rsidRPr="005D3E43">
        <w:rPr>
          <w:rFonts w:ascii="標楷體" w:eastAsia="標楷體" w:hAnsi="標楷體"/>
          <w:color w:val="000000"/>
        </w:rPr>
        <w:t>)</w:t>
      </w:r>
      <w:r w:rsidR="00D17DD2" w:rsidRPr="005D3E43">
        <w:rPr>
          <w:rFonts w:ascii="標楷體" w:eastAsia="標楷體" w:hAnsi="標楷體"/>
          <w:color w:val="000000"/>
          <w:position w:val="-22"/>
        </w:rPr>
        <w:object w:dxaOrig="1520" w:dyaOrig="580">
          <v:shape id="_x0000_i1026" type="#_x0000_t75" style="width:75.75pt;height:29.25pt" o:ole="">
            <v:imagedata r:id="rId10" o:title=""/>
          </v:shape>
          <o:OLEObject Type="Embed" ProgID="Equation.DSMT4" ShapeID="_x0000_i1026" DrawAspect="Content" ObjectID="_1507096374" r:id="rId11"/>
        </w:object>
      </w:r>
      <w:r w:rsidR="004767A4" w:rsidRPr="005D3E4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(B</w:t>
      </w:r>
      <w:r w:rsidR="004767A4" w:rsidRPr="005D3E43">
        <w:rPr>
          <w:rFonts w:ascii="標楷體" w:eastAsia="標楷體" w:hAnsi="標楷體"/>
          <w:color w:val="000000"/>
        </w:rPr>
        <w:t>)</w:t>
      </w:r>
      <w:r w:rsidR="00D17DD2" w:rsidRPr="005D3E43">
        <w:rPr>
          <w:rFonts w:ascii="標楷體" w:eastAsia="標楷體" w:hAnsi="標楷體"/>
          <w:color w:val="000000"/>
          <w:position w:val="-22"/>
        </w:rPr>
        <w:object w:dxaOrig="1560" w:dyaOrig="580">
          <v:shape id="_x0000_i1027" type="#_x0000_t75" style="width:78pt;height:29.25pt" o:ole="">
            <v:imagedata r:id="rId12" o:title=""/>
          </v:shape>
          <o:OLEObject Type="Embed" ProgID="Equation.DSMT4" ShapeID="_x0000_i1027" DrawAspect="Content" ObjectID="_1507096375" r:id="rId13"/>
        </w:object>
      </w:r>
      <w:r w:rsidR="004767A4" w:rsidRPr="005D3E4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(C</w:t>
      </w:r>
      <w:r w:rsidR="004767A4" w:rsidRPr="005D3E43">
        <w:rPr>
          <w:rFonts w:ascii="標楷體" w:eastAsia="標楷體" w:hAnsi="標楷體"/>
          <w:color w:val="000000"/>
        </w:rPr>
        <w:t>)</w:t>
      </w:r>
      <w:r w:rsidR="004767A4" w:rsidRPr="005D3E43">
        <w:rPr>
          <w:rFonts w:ascii="標楷體" w:eastAsia="標楷體" w:hAnsi="標楷體"/>
          <w:i/>
          <w:color w:val="000000"/>
        </w:rPr>
        <w:t>X</w:t>
      </w:r>
      <w:r w:rsidR="004767A4" w:rsidRPr="005D3E43">
        <w:rPr>
          <w:rFonts w:ascii="標楷體" w:eastAsia="標楷體" w:hAnsi="標楷體" w:hint="eastAsia"/>
          <w:color w:val="000000"/>
        </w:rPr>
        <w:t>的期望值</w:t>
      </w:r>
      <w:r w:rsidR="004767A4" w:rsidRPr="005D3E43">
        <w:rPr>
          <w:rFonts w:ascii="標楷體" w:eastAsia="標楷體" w:hAnsi="標楷體"/>
          <w:i/>
          <w:color w:val="000000"/>
        </w:rPr>
        <w:t>E</w:t>
      </w:r>
      <w:r w:rsidR="004767A4" w:rsidRPr="005D3E43">
        <w:rPr>
          <w:rFonts w:ascii="標楷體" w:eastAsia="標楷體" w:hAnsi="標楷體"/>
          <w:color w:val="000000"/>
        </w:rPr>
        <w:t xml:space="preserve"> (</w:t>
      </w:r>
      <w:r w:rsidR="004767A4" w:rsidRPr="005D3E43">
        <w:rPr>
          <w:rFonts w:ascii="標楷體" w:eastAsia="標楷體" w:hAnsi="標楷體"/>
          <w:i/>
          <w:color w:val="000000"/>
        </w:rPr>
        <w:t>X</w:t>
      </w:r>
      <w:r w:rsidR="004767A4" w:rsidRPr="005D3E43">
        <w:rPr>
          <w:rFonts w:ascii="標楷體" w:eastAsia="標楷體" w:hAnsi="標楷體"/>
          <w:color w:val="000000"/>
        </w:rPr>
        <w:t xml:space="preserve">) </w:t>
      </w:r>
      <w:r w:rsidR="00A86E98">
        <w:rPr>
          <w:rFonts w:ascii="標楷體" w:eastAsia="標楷體" w:hAnsi="標楷體" w:hint="eastAsia"/>
          <w:color w:val="000000"/>
        </w:rPr>
        <w:t>=</w:t>
      </w:r>
      <w:r w:rsidR="00A86E98" w:rsidRPr="005D3E43">
        <w:rPr>
          <w:rFonts w:ascii="標楷體" w:eastAsia="標楷體" w:hAnsi="標楷體"/>
          <w:i/>
          <w:color w:val="000000"/>
        </w:rPr>
        <w:sym w:font="Symbol" w:char="006D"/>
      </w:r>
      <w:r w:rsidR="00A86E98">
        <w:rPr>
          <w:rFonts w:ascii="標楷體" w:eastAsia="標楷體" w:hAnsi="標楷體" w:hint="eastAsia"/>
          <w:color w:val="000000"/>
        </w:rPr>
        <w:t xml:space="preserve"> </w:t>
      </w:r>
      <w:r w:rsidR="004767A4" w:rsidRPr="005D3E43">
        <w:rPr>
          <w:rFonts w:ascii="標楷體" w:eastAsia="標楷體" w:hAnsi="標楷體"/>
          <w:color w:val="000000"/>
        </w:rPr>
        <w:sym w:font="Symbol" w:char="003D"/>
      </w:r>
      <w:r w:rsidR="00D17DD2">
        <w:rPr>
          <w:rFonts w:ascii="標楷體" w:eastAsia="標楷體" w:hAnsi="標楷體" w:hint="eastAsia"/>
          <w:color w:val="000000"/>
        </w:rPr>
        <w:t>5</w:t>
      </w:r>
      <w:r w:rsidR="004767A4" w:rsidRPr="005D3E43">
        <w:rPr>
          <w:rFonts w:ascii="標楷體" w:eastAsia="標楷體" w:hAnsi="標楷體" w:hint="eastAsia"/>
          <w:color w:val="000000"/>
        </w:rPr>
        <w:t xml:space="preserve">　</w:t>
      </w:r>
    </w:p>
    <w:p w:rsidR="000E296F" w:rsidRPr="00FC62A5" w:rsidRDefault="00995AAD" w:rsidP="00FC62A5">
      <w:pPr>
        <w:ind w:left="1287" w:hanging="1287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(D</w:t>
      </w:r>
      <w:r w:rsidR="004767A4" w:rsidRPr="005D3E43">
        <w:rPr>
          <w:rFonts w:ascii="標楷體" w:eastAsia="標楷體" w:hAnsi="標楷體"/>
          <w:color w:val="000000"/>
        </w:rPr>
        <w:t>)</w:t>
      </w:r>
      <w:r w:rsidR="004767A4" w:rsidRPr="005D3E43">
        <w:rPr>
          <w:rFonts w:ascii="標楷體" w:eastAsia="標楷體" w:hAnsi="標楷體"/>
          <w:i/>
          <w:color w:val="000000"/>
        </w:rPr>
        <w:t>X</w:t>
      </w:r>
      <w:r w:rsidR="004767A4" w:rsidRPr="005D3E43">
        <w:rPr>
          <w:rFonts w:ascii="標楷體" w:eastAsia="標楷體" w:hAnsi="標楷體" w:hint="eastAsia"/>
          <w:color w:val="000000"/>
        </w:rPr>
        <w:t>的標準差</w:t>
      </w:r>
      <w:r w:rsidR="00D17DD2" w:rsidRPr="00B73B95">
        <w:rPr>
          <w:rFonts w:ascii="標楷體" w:eastAsia="標楷體" w:hAnsi="標楷體"/>
          <w:color w:val="000000"/>
          <w:position w:val="-6"/>
        </w:rPr>
        <w:object w:dxaOrig="600" w:dyaOrig="279">
          <v:shape id="_x0000_i1028" type="#_x0000_t75" style="width:30pt;height:14.25pt" o:ole="">
            <v:imagedata r:id="rId14" o:title=""/>
          </v:shape>
          <o:OLEObject Type="Embed" ProgID="Equation.DSMT4" ShapeID="_x0000_i1028" DrawAspect="Content" ObjectID="_1507096376" r:id="rId15"/>
        </w:object>
      </w:r>
      <w:r w:rsidR="004767A4" w:rsidRPr="005D3E43">
        <w:rPr>
          <w:rFonts w:ascii="標楷體" w:eastAsia="標楷體" w:hAnsi="標楷體" w:hint="eastAsia"/>
          <w:color w:val="000000"/>
        </w:rPr>
        <w:t xml:space="preserve">　</w:t>
      </w:r>
      <w:r>
        <w:rPr>
          <w:rFonts w:ascii="標楷體" w:eastAsia="標楷體" w:hAnsi="標楷體"/>
          <w:color w:val="000000"/>
        </w:rPr>
        <w:t>(E</w:t>
      </w:r>
      <w:r w:rsidR="004767A4" w:rsidRPr="005D3E43">
        <w:rPr>
          <w:rFonts w:ascii="標楷體" w:eastAsia="標楷體" w:hAnsi="標楷體"/>
          <w:color w:val="000000"/>
        </w:rPr>
        <w:t>)</w:t>
      </w:r>
      <w:r w:rsidR="004767A4" w:rsidRPr="005D3E43">
        <w:rPr>
          <w:rFonts w:ascii="標楷體" w:eastAsia="標楷體" w:hAnsi="標楷體"/>
          <w:i/>
          <w:color w:val="000000"/>
        </w:rPr>
        <w:t xml:space="preserve"> P</w:t>
      </w:r>
      <w:r w:rsidR="004767A4" w:rsidRPr="005D3E43">
        <w:rPr>
          <w:rFonts w:ascii="標楷體" w:eastAsia="標楷體" w:hAnsi="標楷體"/>
          <w:color w:val="000000"/>
        </w:rPr>
        <w:t>(</w:t>
      </w:r>
      <w:r w:rsidR="004767A4" w:rsidRPr="005D3E43">
        <w:rPr>
          <w:rFonts w:ascii="標楷體" w:eastAsia="標楷體" w:hAnsi="標楷體"/>
          <w:i/>
          <w:color w:val="000000"/>
        </w:rPr>
        <w:sym w:font="Symbol" w:char="006D"/>
      </w:r>
      <w:r w:rsidR="004767A4" w:rsidRPr="005D3E43">
        <w:rPr>
          <w:rFonts w:ascii="標楷體" w:eastAsia="標楷體" w:hAnsi="標楷體"/>
          <w:color w:val="000000"/>
        </w:rPr>
        <w:sym w:font="Symbol" w:char="002D"/>
      </w:r>
      <w:r w:rsidR="004767A4" w:rsidRPr="005D3E43">
        <w:rPr>
          <w:rFonts w:ascii="標楷體" w:eastAsia="標楷體" w:hAnsi="標楷體"/>
          <w:i/>
          <w:color w:val="000000"/>
        </w:rPr>
        <w:sym w:font="Symbol" w:char="0073"/>
      </w:r>
      <w:r w:rsidR="004767A4" w:rsidRPr="005D3E43">
        <w:rPr>
          <w:rFonts w:ascii="標楷體" w:eastAsia="標楷體" w:hAnsi="標楷體"/>
          <w:color w:val="000000"/>
        </w:rPr>
        <w:sym w:font="Symbol" w:char="00A3"/>
      </w:r>
      <w:r w:rsidR="004767A4" w:rsidRPr="005D3E43">
        <w:rPr>
          <w:rFonts w:ascii="標楷體" w:eastAsia="標楷體" w:hAnsi="標楷體"/>
          <w:i/>
          <w:color w:val="000000"/>
        </w:rPr>
        <w:t>X</w:t>
      </w:r>
      <w:r w:rsidR="004767A4" w:rsidRPr="005D3E43">
        <w:rPr>
          <w:rFonts w:ascii="標楷體" w:eastAsia="標楷體" w:hAnsi="標楷體"/>
          <w:color w:val="000000"/>
        </w:rPr>
        <w:sym w:font="Symbol" w:char="00A3"/>
      </w:r>
      <w:r w:rsidR="004767A4" w:rsidRPr="005D3E43">
        <w:rPr>
          <w:rFonts w:ascii="標楷體" w:eastAsia="標楷體" w:hAnsi="標楷體"/>
          <w:i/>
          <w:color w:val="000000"/>
        </w:rPr>
        <w:sym w:font="Symbol" w:char="006D"/>
      </w:r>
      <w:r w:rsidR="004767A4" w:rsidRPr="005D3E43">
        <w:rPr>
          <w:rFonts w:ascii="標楷體" w:eastAsia="標楷體" w:hAnsi="標楷體"/>
          <w:color w:val="000000"/>
        </w:rPr>
        <w:sym w:font="Symbol" w:char="002B"/>
      </w:r>
      <w:r w:rsidR="004767A4" w:rsidRPr="005D3E43">
        <w:rPr>
          <w:rFonts w:ascii="標楷體" w:eastAsia="標楷體" w:hAnsi="標楷體"/>
          <w:i/>
          <w:color w:val="000000"/>
        </w:rPr>
        <w:sym w:font="Symbol" w:char="0073"/>
      </w:r>
      <w:r w:rsidR="004767A4" w:rsidRPr="005D3E43">
        <w:rPr>
          <w:rFonts w:ascii="標楷體" w:eastAsia="標楷體" w:hAnsi="標楷體"/>
          <w:color w:val="000000"/>
        </w:rPr>
        <w:t xml:space="preserve"> ) </w:t>
      </w:r>
      <w:r w:rsidR="004767A4" w:rsidRPr="005D3E43">
        <w:rPr>
          <w:rFonts w:ascii="標楷體" w:eastAsia="標楷體" w:hAnsi="標楷體"/>
          <w:color w:val="000000"/>
        </w:rPr>
        <w:sym w:font="Symbol" w:char="003D"/>
      </w:r>
      <w:r w:rsidR="00D17DD2" w:rsidRPr="005D3E43">
        <w:rPr>
          <w:rFonts w:ascii="標楷體" w:eastAsia="標楷體" w:hAnsi="標楷體"/>
          <w:color w:val="FF0000"/>
          <w:position w:val="-22"/>
        </w:rPr>
        <w:object w:dxaOrig="320" w:dyaOrig="580">
          <v:shape id="_x0000_i1029" type="#_x0000_t75" style="width:15.75pt;height:29.25pt" o:ole="">
            <v:imagedata r:id="rId16" o:title=""/>
          </v:shape>
          <o:OLEObject Type="Embed" ProgID="Equation.DSMT4" ShapeID="_x0000_i1029" DrawAspect="Content" ObjectID="_1507096377" r:id="rId17"/>
        </w:object>
      </w:r>
    </w:p>
    <w:p w:rsidR="00477008" w:rsidRDefault="00477008" w:rsidP="008C4A3C">
      <w:pPr>
        <w:tabs>
          <w:tab w:val="left" w:pos="119"/>
        </w:tabs>
        <w:ind w:left="119" w:hanging="119"/>
        <w:rPr>
          <w:rFonts w:ascii="標楷體" w:eastAsia="標楷體" w:hAnsi="標楷體" w:cs="Arial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lastRenderedPageBreak/>
        <w:t>三、填充題</w:t>
      </w:r>
      <w:r w:rsidR="00FC62A5">
        <w:rPr>
          <w:rFonts w:ascii="標楷體" w:eastAsia="標楷體" w:hAnsi="標楷體" w:cs="Arial" w:hint="eastAsia"/>
          <w:color w:val="000000"/>
        </w:rPr>
        <w:t>(每題6分，共</w:t>
      </w:r>
      <w:r w:rsidR="008C559A">
        <w:rPr>
          <w:rFonts w:ascii="標楷體" w:eastAsia="標楷體" w:hAnsi="標楷體" w:cs="Arial" w:hint="eastAsia"/>
          <w:color w:val="000000"/>
        </w:rPr>
        <w:t>60</w:t>
      </w:r>
      <w:r w:rsidR="00FC62A5">
        <w:rPr>
          <w:rFonts w:ascii="標楷體" w:eastAsia="標楷體" w:hAnsi="標楷體" w:cs="Arial" w:hint="eastAsia"/>
          <w:color w:val="000000"/>
        </w:rPr>
        <w:t>分)</w:t>
      </w:r>
    </w:p>
    <w:p w:rsidR="008C4A3C" w:rsidRPr="00477008" w:rsidRDefault="00477008" w:rsidP="008C4A3C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>1.</w:t>
      </w:r>
      <w:r w:rsidR="008C4A3C" w:rsidRPr="005D3E43">
        <w:rPr>
          <w:rFonts w:ascii="標楷體" w:eastAsia="標楷體" w:hAnsi="標楷體" w:hint="eastAsia"/>
          <w:color w:val="000000"/>
        </w:rPr>
        <w:t>在擲骰子的遊戲中﹐其規則如下﹕一次丟</w:t>
      </w:r>
      <w:r w:rsidR="008C4A3C" w:rsidRPr="005D3E43">
        <w:rPr>
          <w:rFonts w:ascii="標楷體" w:eastAsia="標楷體" w:hAnsi="標楷體"/>
          <w:color w:val="000000"/>
        </w:rPr>
        <w:t>3</w:t>
      </w:r>
      <w:r w:rsidR="008C4A3C" w:rsidRPr="005D3E43">
        <w:rPr>
          <w:rFonts w:ascii="標楷體" w:eastAsia="標楷體" w:hAnsi="標楷體" w:hint="eastAsia"/>
          <w:color w:val="000000"/>
        </w:rPr>
        <w:t>粒公正的骰子﹐出現</w:t>
      </w:r>
      <w:r w:rsidR="008C4A3C" w:rsidRPr="005D3E43">
        <w:rPr>
          <w:rFonts w:ascii="標楷體" w:eastAsia="標楷體" w:hAnsi="標楷體"/>
          <w:color w:val="000000"/>
        </w:rPr>
        <w:t>3</w:t>
      </w:r>
      <w:r w:rsidR="008C4A3C" w:rsidRPr="005D3E43">
        <w:rPr>
          <w:rFonts w:ascii="標楷體" w:eastAsia="標楷體" w:hAnsi="標楷體" w:hint="eastAsia"/>
          <w:color w:val="000000"/>
        </w:rPr>
        <w:t>個</w:t>
      </w:r>
      <w:r w:rsidR="008C4A3C" w:rsidRPr="005D3E43">
        <w:rPr>
          <w:rFonts w:ascii="標楷體" w:eastAsia="標楷體" w:hAnsi="標楷體"/>
          <w:color w:val="000000"/>
        </w:rPr>
        <w:t>6</w:t>
      </w:r>
      <w:r w:rsidR="008C4A3C" w:rsidRPr="005D3E43">
        <w:rPr>
          <w:rFonts w:ascii="標楷體" w:eastAsia="標楷體" w:hAnsi="標楷體" w:hint="eastAsia"/>
          <w:color w:val="000000"/>
        </w:rPr>
        <w:t>點可得</w:t>
      </w:r>
      <w:r w:rsidR="008C4A3C" w:rsidRPr="005D3E43">
        <w:rPr>
          <w:rFonts w:ascii="標楷體" w:eastAsia="標楷體" w:hAnsi="標楷體"/>
          <w:color w:val="000000"/>
        </w:rPr>
        <w:t>300</w:t>
      </w:r>
      <w:r w:rsidR="008C4A3C" w:rsidRPr="005D3E43">
        <w:rPr>
          <w:rFonts w:ascii="標楷體" w:eastAsia="標楷體" w:hAnsi="標楷體" w:hint="eastAsia"/>
          <w:color w:val="000000"/>
        </w:rPr>
        <w:t>元﹔出現</w:t>
      </w:r>
      <w:r w:rsidR="008C4A3C" w:rsidRPr="005D3E43">
        <w:rPr>
          <w:rFonts w:ascii="標楷體" w:eastAsia="標楷體" w:hAnsi="標楷體"/>
          <w:color w:val="000000"/>
        </w:rPr>
        <w:t>2</w:t>
      </w:r>
      <w:r w:rsidR="008C4A3C" w:rsidRPr="005D3E43">
        <w:rPr>
          <w:rFonts w:ascii="標楷體" w:eastAsia="標楷體" w:hAnsi="標楷體" w:hint="eastAsia"/>
          <w:color w:val="000000"/>
        </w:rPr>
        <w:t>個</w:t>
      </w:r>
      <w:r w:rsidR="008C4A3C" w:rsidRPr="005D3E43">
        <w:rPr>
          <w:rFonts w:ascii="標楷體" w:eastAsia="標楷體" w:hAnsi="標楷體"/>
          <w:color w:val="000000"/>
        </w:rPr>
        <w:t>6</w:t>
      </w:r>
      <w:r w:rsidR="008C4A3C" w:rsidRPr="005D3E43">
        <w:rPr>
          <w:rFonts w:ascii="標楷體" w:eastAsia="標楷體" w:hAnsi="標楷體" w:hint="eastAsia"/>
          <w:color w:val="000000"/>
        </w:rPr>
        <w:t>點可得</w:t>
      </w:r>
      <w:r w:rsidR="008C4A3C" w:rsidRPr="005D3E43">
        <w:rPr>
          <w:rFonts w:ascii="標楷體" w:eastAsia="標楷體" w:hAnsi="標楷體"/>
          <w:color w:val="000000"/>
        </w:rPr>
        <w:t>200</w:t>
      </w:r>
      <w:r w:rsidR="008C4A3C" w:rsidRPr="005D3E43">
        <w:rPr>
          <w:rFonts w:ascii="標楷體" w:eastAsia="標楷體" w:hAnsi="標楷體" w:hint="eastAsia"/>
          <w:color w:val="000000"/>
        </w:rPr>
        <w:t>元﹔出現</w:t>
      </w:r>
      <w:r w:rsidR="008C4A3C" w:rsidRPr="005D3E43">
        <w:rPr>
          <w:rFonts w:ascii="標楷體" w:eastAsia="標楷體" w:hAnsi="標楷體"/>
          <w:color w:val="000000"/>
        </w:rPr>
        <w:t>1</w:t>
      </w:r>
      <w:r w:rsidR="008C4A3C" w:rsidRPr="005D3E43">
        <w:rPr>
          <w:rFonts w:ascii="標楷體" w:eastAsia="標楷體" w:hAnsi="標楷體" w:hint="eastAsia"/>
          <w:color w:val="000000"/>
        </w:rPr>
        <w:t>個</w:t>
      </w:r>
      <w:r w:rsidR="008C4A3C" w:rsidRPr="005D3E43">
        <w:rPr>
          <w:rFonts w:ascii="標楷體" w:eastAsia="標楷體" w:hAnsi="標楷體"/>
          <w:color w:val="000000"/>
        </w:rPr>
        <w:t>6</w:t>
      </w:r>
      <w:r w:rsidR="008C4A3C" w:rsidRPr="005D3E43">
        <w:rPr>
          <w:rFonts w:ascii="標楷體" w:eastAsia="標楷體" w:hAnsi="標楷體" w:hint="eastAsia"/>
          <w:color w:val="000000"/>
        </w:rPr>
        <w:t>點可得</w:t>
      </w:r>
      <w:r w:rsidR="008C4A3C" w:rsidRPr="005D3E43">
        <w:rPr>
          <w:rFonts w:ascii="標楷體" w:eastAsia="標楷體" w:hAnsi="標楷體"/>
          <w:color w:val="000000"/>
        </w:rPr>
        <w:t>100</w:t>
      </w:r>
      <w:r w:rsidR="008C4A3C" w:rsidRPr="005D3E43">
        <w:rPr>
          <w:rFonts w:ascii="標楷體" w:eastAsia="標楷體" w:hAnsi="標楷體" w:hint="eastAsia"/>
          <w:color w:val="000000"/>
        </w:rPr>
        <w:t>元﹔若全無</w:t>
      </w:r>
      <w:r w:rsidR="008C4A3C" w:rsidRPr="005D3E43">
        <w:rPr>
          <w:rFonts w:ascii="標楷體" w:eastAsia="標楷體" w:hAnsi="標楷體"/>
          <w:color w:val="000000"/>
        </w:rPr>
        <w:t>6</w:t>
      </w:r>
      <w:r w:rsidR="008C4A3C" w:rsidRPr="005D3E43">
        <w:rPr>
          <w:rFonts w:ascii="標楷體" w:eastAsia="標楷體" w:hAnsi="標楷體" w:hint="eastAsia"/>
          <w:color w:val="000000"/>
        </w:rPr>
        <w:t>點出現得</w:t>
      </w:r>
      <w:r w:rsidR="008C4A3C" w:rsidRPr="005D3E43">
        <w:rPr>
          <w:rFonts w:ascii="標楷體" w:eastAsia="標楷體" w:hAnsi="標楷體"/>
          <w:color w:val="000000"/>
        </w:rPr>
        <w:t>0</w:t>
      </w:r>
      <w:r w:rsidR="008C4A3C" w:rsidRPr="005D3E43">
        <w:rPr>
          <w:rFonts w:ascii="標楷體" w:eastAsia="標楷體" w:hAnsi="標楷體" w:hint="eastAsia"/>
          <w:color w:val="000000"/>
        </w:rPr>
        <w:t>元﹒若希望這個遊戲是公平的（即雙方獲利的期望值均為</w:t>
      </w:r>
      <w:r w:rsidR="008C4A3C" w:rsidRPr="005D3E43">
        <w:rPr>
          <w:rFonts w:ascii="標楷體" w:eastAsia="標楷體" w:hAnsi="標楷體"/>
          <w:color w:val="000000"/>
        </w:rPr>
        <w:t>0</w:t>
      </w:r>
      <w:r w:rsidR="008C4A3C" w:rsidRPr="005D3E43">
        <w:rPr>
          <w:rFonts w:ascii="標楷體" w:eastAsia="標楷體" w:hAnsi="標楷體" w:hint="eastAsia"/>
          <w:color w:val="000000"/>
        </w:rPr>
        <w:t>）﹐則玩一次應該要給莊家多少元﹖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</w:t>
      </w:r>
      <w:r w:rsidR="00F36695">
        <w:rPr>
          <w:rFonts w:ascii="標楷體" w:eastAsia="標楷體" w:hAnsi="標楷體" w:hint="eastAsia"/>
          <w:color w:val="000000"/>
          <w:u w:val="single"/>
        </w:rPr>
        <w:t>元</w:t>
      </w:r>
    </w:p>
    <w:p w:rsidR="00477008" w:rsidRPr="005D3E43" w:rsidRDefault="00F65084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2</w:t>
      </w:r>
      <w:r w:rsidR="00477008" w:rsidRPr="005D3E43">
        <w:rPr>
          <w:rFonts w:ascii="標楷體" w:eastAsia="標楷體" w:hAnsi="標楷體" w:cs="Arial"/>
          <w:color w:val="000000"/>
        </w:rPr>
        <w:t>.</w:t>
      </w:r>
      <w:r w:rsidR="00477008" w:rsidRPr="005D3E43">
        <w:rPr>
          <w:rFonts w:ascii="標楷體" w:eastAsia="標楷體" w:hAnsi="標楷體" w:hint="eastAsia"/>
          <w:color w:val="000000"/>
        </w:rPr>
        <w:t>為講解信賴區間與信心水準﹐數學老師請全班</w:t>
      </w:r>
      <w:r w:rsidR="00477008" w:rsidRPr="005D3E43">
        <w:rPr>
          <w:rFonts w:ascii="標楷體" w:eastAsia="標楷體" w:hAnsi="標楷體"/>
          <w:color w:val="000000"/>
        </w:rPr>
        <w:t>40</w:t>
      </w:r>
      <w:r w:rsidR="00477008" w:rsidRPr="005D3E43">
        <w:rPr>
          <w:rFonts w:ascii="標楷體" w:eastAsia="標楷體" w:hAnsi="標楷體" w:hint="eastAsia"/>
          <w:color w:val="000000"/>
        </w:rPr>
        <w:t>位同學使用老師提供的亂數表模擬投擲均勻銅板25次﹒模擬的過程如下﹕隨機指定給每位同學亂數表的某一列﹐該列從左到右有25個數字﹔如果數字為</w:t>
      </w:r>
      <w:r w:rsidR="00477008" w:rsidRPr="005D3E43">
        <w:rPr>
          <w:rFonts w:ascii="標楷體" w:eastAsia="標楷體" w:hAnsi="標楷體"/>
          <w:color w:val="000000"/>
        </w:rPr>
        <w:t>0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1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2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3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4</w:t>
      </w:r>
      <w:r w:rsidR="00477008" w:rsidRPr="005D3E43">
        <w:rPr>
          <w:rFonts w:ascii="標楷體" w:eastAsia="標楷體" w:hAnsi="標楷體" w:hint="eastAsia"/>
          <w:color w:val="000000"/>
        </w:rPr>
        <w:t>時﹐對應投擲銅板得到正面﹔而數字為</w:t>
      </w:r>
      <w:r w:rsidR="00477008" w:rsidRPr="005D3E43">
        <w:rPr>
          <w:rFonts w:ascii="標楷體" w:eastAsia="標楷體" w:hAnsi="標楷體"/>
          <w:color w:val="000000"/>
        </w:rPr>
        <w:t>5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6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7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8</w:t>
      </w:r>
      <w:r w:rsidR="00477008" w:rsidRPr="005D3E43">
        <w:rPr>
          <w:rFonts w:ascii="標楷體" w:eastAsia="標楷體" w:hAnsi="標楷體" w:hint="eastAsia"/>
          <w:color w:val="000000"/>
        </w:rPr>
        <w:t>﹐</w:t>
      </w:r>
      <w:r w:rsidR="00477008" w:rsidRPr="005D3E43">
        <w:rPr>
          <w:rFonts w:ascii="標楷體" w:eastAsia="標楷體" w:hAnsi="標楷體"/>
          <w:color w:val="000000"/>
        </w:rPr>
        <w:t>9</w:t>
      </w:r>
      <w:r w:rsidR="00477008" w:rsidRPr="005D3E43">
        <w:rPr>
          <w:rFonts w:ascii="標楷體" w:eastAsia="標楷體" w:hAnsi="標楷體" w:hint="eastAsia"/>
          <w:color w:val="000000"/>
        </w:rPr>
        <w:t>時﹐對應投擲得到反面﹒某同學拿到的一列數字依序為﹕</w:t>
      </w:r>
    </w:p>
    <w:p w:rsidR="00477008" w:rsidRPr="005D3E43" w:rsidRDefault="00477008" w:rsidP="00477008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/>
          <w:color w:val="000000"/>
        </w:rPr>
        <w:t>“</w:t>
      </w:r>
      <w:r w:rsidRPr="005D3E43">
        <w:rPr>
          <w:rFonts w:ascii="標楷體" w:eastAsia="標楷體" w:hAnsi="標楷體" w:hint="eastAsia"/>
          <w:color w:val="000000"/>
        </w:rPr>
        <w:t xml:space="preserve">   93069  17826  76984  48906  10567   </w:t>
      </w:r>
      <w:r w:rsidRPr="005D3E43">
        <w:rPr>
          <w:rFonts w:ascii="標楷體" w:eastAsia="標楷體" w:hAnsi="標楷體"/>
          <w:color w:val="000000"/>
        </w:rPr>
        <w:t>“</w:t>
      </w:r>
    </w:p>
    <w:p w:rsidR="00995AAD" w:rsidRPr="0099085E" w:rsidRDefault="00477008" w:rsidP="00995AAD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  <w:u w:val="single"/>
        </w:rPr>
      </w:pPr>
      <w:r w:rsidRPr="005D3E43">
        <w:rPr>
          <w:rFonts w:ascii="標楷體" w:eastAsia="標楷體" w:hAnsi="標楷體" w:hint="eastAsia"/>
          <w:color w:val="000000"/>
        </w:rPr>
        <w:t>該同學計算銅板出現正面的機率在</w:t>
      </w:r>
      <w:r w:rsidRPr="005D3E43">
        <w:rPr>
          <w:rFonts w:ascii="標楷體" w:eastAsia="標楷體" w:hAnsi="標楷體"/>
          <w:color w:val="000000"/>
        </w:rPr>
        <w:t>95%</w:t>
      </w:r>
      <w:r w:rsidRPr="005D3E43">
        <w:rPr>
          <w:rFonts w:ascii="標楷體" w:eastAsia="標楷體" w:hAnsi="標楷體" w:hint="eastAsia"/>
          <w:color w:val="000000"/>
        </w:rPr>
        <w:t xml:space="preserve">信心水準下的信賴區間為 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 </w:t>
      </w:r>
    </w:p>
    <w:p w:rsidR="00995AAD" w:rsidRPr="005D3E43" w:rsidRDefault="00F65084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 w:themeColor="text1"/>
        </w:rPr>
        <w:t>3</w:t>
      </w:r>
      <w:r w:rsidR="00995AAD" w:rsidRPr="00477008">
        <w:rPr>
          <w:rFonts w:ascii="標楷體" w:eastAsia="標楷體" w:hAnsi="標楷體" w:cs="Arial"/>
          <w:color w:val="000000" w:themeColor="text1"/>
        </w:rPr>
        <w:t>.</w:t>
      </w:r>
      <w:r w:rsidR="00995AAD" w:rsidRPr="00477008">
        <w:rPr>
          <w:rFonts w:ascii="標楷體" w:eastAsia="標楷體" w:hAnsi="標楷體" w:hint="eastAsia"/>
          <w:color w:val="000000" w:themeColor="text1"/>
          <w:u w:val="single"/>
        </w:rPr>
        <w:t>臺灣</w:t>
      </w:r>
      <w:r w:rsidR="00995AAD" w:rsidRPr="00477008">
        <w:rPr>
          <w:rFonts w:ascii="標楷體" w:eastAsia="標楷體" w:hAnsi="標楷體" w:hint="eastAsia"/>
          <w:color w:val="000000" w:themeColor="text1"/>
        </w:rPr>
        <w:t>之光</w:t>
      </w:r>
      <w:r w:rsidR="00995AAD" w:rsidRPr="00477008">
        <w:rPr>
          <w:rFonts w:ascii="標楷體" w:eastAsia="標楷體" w:hAnsi="標楷體" w:hint="eastAsia"/>
          <w:color w:val="000000" w:themeColor="text1"/>
          <w:u w:val="single"/>
        </w:rPr>
        <w:t>王建民</w:t>
      </w:r>
      <w:r w:rsidR="00995AAD" w:rsidRPr="00477008">
        <w:rPr>
          <w:rFonts w:ascii="標楷體" w:eastAsia="標楷體" w:hAnsi="標楷體" w:hint="eastAsia"/>
          <w:color w:val="000000" w:themeColor="text1"/>
        </w:rPr>
        <w:t>在</w:t>
      </w:r>
      <w:r w:rsidR="00995AAD" w:rsidRPr="00477008">
        <w:rPr>
          <w:rFonts w:ascii="標楷體" w:eastAsia="標楷體" w:hAnsi="標楷體" w:hint="eastAsia"/>
          <w:color w:val="000000" w:themeColor="text1"/>
          <w:u w:val="single"/>
        </w:rPr>
        <w:t>美國</w:t>
      </w:r>
      <w:r w:rsidR="00995AAD" w:rsidRPr="00477008">
        <w:rPr>
          <w:rFonts w:ascii="標楷體" w:eastAsia="標楷體" w:hAnsi="標楷體" w:hint="eastAsia"/>
          <w:color w:val="000000" w:themeColor="text1"/>
        </w:rPr>
        <w:t>大聯盟的職棒比賽﹐一項電訪發現「有</w:t>
      </w:r>
      <w:r w:rsidR="00995AAD" w:rsidRPr="00477008">
        <w:rPr>
          <w:rFonts w:ascii="標楷體" w:eastAsia="標楷體" w:hAnsi="標楷體"/>
          <w:color w:val="000000" w:themeColor="text1"/>
        </w:rPr>
        <w:t>95%</w:t>
      </w:r>
      <w:r w:rsidR="00995AAD" w:rsidRPr="00477008">
        <w:rPr>
          <w:rFonts w:ascii="標楷體" w:eastAsia="標楷體" w:hAnsi="標楷體" w:hint="eastAsia"/>
          <w:color w:val="000000" w:themeColor="text1"/>
        </w:rPr>
        <w:t>的信心認為約有</w:t>
      </w:r>
      <w:r w:rsidR="00995AAD" w:rsidRPr="00477008">
        <w:rPr>
          <w:rFonts w:ascii="標楷體" w:eastAsia="標楷體" w:hAnsi="標楷體"/>
          <w:color w:val="000000" w:themeColor="text1"/>
        </w:rPr>
        <w:t>32%</w:t>
      </w:r>
      <w:r w:rsidR="00995AAD" w:rsidRPr="00477008">
        <w:rPr>
          <w:rFonts w:ascii="標楷體" w:eastAsia="標楷體" w:hAnsi="標楷體" w:hint="eastAsia"/>
          <w:color w:val="000000" w:themeColor="text1"/>
        </w:rPr>
        <w:t>到</w:t>
      </w:r>
      <w:r w:rsidR="00995AAD" w:rsidRPr="005D3E43">
        <w:rPr>
          <w:rFonts w:ascii="標楷體" w:eastAsia="標楷體" w:hAnsi="標楷體"/>
          <w:color w:val="000000"/>
        </w:rPr>
        <w:t>40%</w:t>
      </w:r>
      <w:r w:rsidR="00995AAD" w:rsidRPr="005D3E43">
        <w:rPr>
          <w:rFonts w:ascii="標楷體" w:eastAsia="標楷體" w:hAnsi="標楷體" w:hint="eastAsia"/>
          <w:color w:val="000000"/>
        </w:rPr>
        <w:t>的人認為</w:t>
      </w:r>
      <w:r w:rsidR="00995AAD" w:rsidRPr="005D3E43">
        <w:rPr>
          <w:rFonts w:ascii="標楷體" w:eastAsia="標楷體" w:hAnsi="標楷體" w:hint="eastAsia"/>
          <w:color w:val="000000"/>
          <w:u w:val="single"/>
        </w:rPr>
        <w:t>王建民</w:t>
      </w:r>
      <w:r w:rsidR="00995AAD" w:rsidRPr="005D3E43">
        <w:rPr>
          <w:rFonts w:ascii="標楷體" w:eastAsia="標楷體" w:hAnsi="標楷體" w:hint="eastAsia"/>
          <w:color w:val="000000"/>
        </w:rPr>
        <w:t>必可穩登勝投王」﹐則此次調查抽樣</w:t>
      </w:r>
      <w:r w:rsidR="00995AAD" w:rsidRPr="005D3E43">
        <w:rPr>
          <w:rFonts w:ascii="標楷體" w:eastAsia="標楷體" w:hAnsi="標楷體"/>
          <w:color w:val="000000"/>
        </w:rPr>
        <w:t>____________</w:t>
      </w:r>
      <w:r w:rsidR="00995AAD">
        <w:rPr>
          <w:rFonts w:ascii="標楷體" w:eastAsia="標楷體" w:hAnsi="標楷體" w:hint="eastAsia"/>
          <w:color w:val="000000"/>
        </w:rPr>
        <w:t>人</w:t>
      </w:r>
    </w:p>
    <w:p w:rsidR="00477008" w:rsidRPr="005D3E43" w:rsidRDefault="00FC62A5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4</w:t>
      </w:r>
      <w:r w:rsidR="00477008" w:rsidRPr="005D3E43">
        <w:rPr>
          <w:rFonts w:ascii="標楷體" w:eastAsia="標楷體" w:hAnsi="標楷體" w:cs="Arial"/>
          <w:color w:val="000000"/>
        </w:rPr>
        <w:t>.</w:t>
      </w:r>
      <w:r w:rsidR="00477008" w:rsidRPr="005D3E43">
        <w:rPr>
          <w:rFonts w:ascii="標楷體" w:eastAsia="標楷體" w:hAnsi="標楷體" w:hint="eastAsia"/>
          <w:color w:val="000000"/>
        </w:rPr>
        <w:t>一袋中有</w:t>
      </w:r>
      <w:r w:rsidR="00477008" w:rsidRPr="005D3E43">
        <w:rPr>
          <w:rFonts w:ascii="標楷體" w:eastAsia="標楷體" w:hAnsi="標楷體"/>
          <w:color w:val="000000"/>
        </w:rPr>
        <w:t>4</w:t>
      </w:r>
      <w:r w:rsidR="00477008" w:rsidRPr="005D3E43">
        <w:rPr>
          <w:rFonts w:ascii="標楷體" w:eastAsia="標楷體" w:hAnsi="標楷體" w:hint="eastAsia"/>
          <w:color w:val="000000"/>
        </w:rPr>
        <w:t>紅球</w:t>
      </w:r>
      <w:r w:rsidR="00477008" w:rsidRPr="005D3E43">
        <w:rPr>
          <w:rFonts w:ascii="標楷體" w:eastAsia="標楷體" w:hAnsi="標楷體"/>
          <w:color w:val="000000"/>
        </w:rPr>
        <w:t>3</w:t>
      </w:r>
      <w:r w:rsidR="00517B01">
        <w:rPr>
          <w:rFonts w:ascii="標楷體" w:eastAsia="標楷體" w:hAnsi="標楷體" w:hint="eastAsia"/>
          <w:color w:val="000000"/>
        </w:rPr>
        <w:t>白球，今由袋中逐次一一取出球。設各球被取出的機會均等，且取出後不再放回，直到白球取完才停止。求</w:t>
      </w:r>
      <w:r w:rsidR="00477008" w:rsidRPr="005D3E43">
        <w:rPr>
          <w:rFonts w:ascii="標楷體" w:eastAsia="標楷體" w:hAnsi="標楷體" w:hint="eastAsia"/>
          <w:color w:val="000000"/>
        </w:rPr>
        <w:t>取</w:t>
      </w:r>
      <w:r w:rsidR="00517B01">
        <w:rPr>
          <w:rFonts w:ascii="標楷體" w:eastAsia="標楷體" w:hAnsi="標楷體" w:hint="eastAsia"/>
          <w:color w:val="000000"/>
        </w:rPr>
        <w:t>出</w:t>
      </w:r>
      <w:r w:rsidR="00477008" w:rsidRPr="005D3E43">
        <w:rPr>
          <w:rFonts w:ascii="標楷體" w:eastAsia="標楷體" w:hAnsi="標楷體" w:hint="eastAsia"/>
          <w:color w:val="000000"/>
        </w:rPr>
        <w:t>球次數的期望值為</w:t>
      </w:r>
      <w:r w:rsidR="00477008" w:rsidRPr="005D3E43">
        <w:rPr>
          <w:rFonts w:ascii="標楷體" w:eastAsia="標楷體" w:hAnsi="標楷體"/>
          <w:color w:val="000000"/>
        </w:rPr>
        <w:t>____________</w:t>
      </w:r>
      <w:r w:rsidR="00F36695">
        <w:rPr>
          <w:rFonts w:ascii="標楷體" w:eastAsia="標楷體" w:hAnsi="標楷體" w:hint="eastAsia"/>
          <w:color w:val="000000"/>
        </w:rPr>
        <w:t>次</w:t>
      </w:r>
    </w:p>
    <w:p w:rsidR="00624BA8" w:rsidRPr="0099085E" w:rsidRDefault="00FC62A5" w:rsidP="00D84BE3">
      <w:pPr>
        <w:tabs>
          <w:tab w:val="left" w:pos="119"/>
        </w:tabs>
        <w:spacing w:beforeLines="50"/>
        <w:rPr>
          <w:rFonts w:ascii="標楷體" w:eastAsia="標楷體" w:hAnsi="標楷體"/>
          <w:color w:val="000000" w:themeColor="text1"/>
          <w:u w:val="single"/>
        </w:rPr>
      </w:pPr>
      <w:r>
        <w:rPr>
          <w:rFonts w:ascii="標楷體" w:eastAsia="標楷體" w:hAnsi="標楷體" w:hint="eastAsia"/>
          <w:color w:val="000000" w:themeColor="text1"/>
        </w:rPr>
        <w:t>5</w:t>
      </w:r>
      <w:r w:rsidR="00624BA8" w:rsidRPr="00477008">
        <w:rPr>
          <w:rFonts w:ascii="標楷體" w:eastAsia="標楷體" w:hAnsi="標楷體" w:hint="eastAsia"/>
          <w:color w:val="000000" w:themeColor="text1"/>
        </w:rPr>
        <w:t>.</w:t>
      </w:r>
      <w:r w:rsidR="00624BA8">
        <w:rPr>
          <w:rFonts w:ascii="標楷體" w:eastAsia="標楷體" w:hAnsi="標楷體" w:hint="eastAsia"/>
          <w:color w:val="000000" w:themeColor="text1"/>
        </w:rPr>
        <w:t xml:space="preserve">一袋中裝有2紅球、1白球。每次從袋中隨機取出兩球，每球被取到的機會均等，取完放回，共取9次。隨機變數X表示取到的兩球都是紅球的次數，求X的標準差為 </w:t>
      </w:r>
      <w:bookmarkStart w:id="0" w:name="_GoBack"/>
      <w:bookmarkEnd w:id="0"/>
      <w:r w:rsidR="0099085E">
        <w:rPr>
          <w:rFonts w:ascii="標楷體" w:eastAsia="標楷體" w:hAnsi="標楷體" w:hint="eastAsia"/>
          <w:color w:val="000000" w:themeColor="text1"/>
          <w:u w:val="single"/>
        </w:rPr>
        <w:t xml:space="preserve">           </w:t>
      </w:r>
    </w:p>
    <w:p w:rsidR="004767A4" w:rsidRPr="00FC62A5" w:rsidRDefault="00477008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6</w:t>
      </w:r>
      <w:r w:rsidRPr="005D3E43">
        <w:rPr>
          <w:rFonts w:ascii="標楷體" w:eastAsia="標楷體" w:hAnsi="標楷體" w:cs="Arial"/>
          <w:color w:val="000000"/>
        </w:rPr>
        <w:t>.</w:t>
      </w:r>
      <w:r w:rsidRPr="005D3E43">
        <w:rPr>
          <w:rFonts w:ascii="標楷體" w:eastAsia="標楷體" w:hAnsi="標楷體" w:hint="eastAsia"/>
          <w:color w:val="000000"/>
        </w:rPr>
        <w:t>甲﹑乙兩人下棋﹐兩人棋力相當﹐規定先勝</w:t>
      </w:r>
      <w:r w:rsidRPr="005D3E43">
        <w:rPr>
          <w:rFonts w:ascii="標楷體" w:eastAsia="標楷體" w:hAnsi="標楷體"/>
          <w:color w:val="000000"/>
        </w:rPr>
        <w:t>4</w:t>
      </w:r>
      <w:r w:rsidRPr="005D3E43">
        <w:rPr>
          <w:rFonts w:ascii="標楷體" w:eastAsia="標楷體" w:hAnsi="標楷體" w:hint="eastAsia"/>
          <w:color w:val="000000"/>
        </w:rPr>
        <w:t>局者可得獎金</w:t>
      </w:r>
      <w:r w:rsidR="00A86E98">
        <w:rPr>
          <w:rFonts w:ascii="標楷體" w:eastAsia="標楷體" w:hAnsi="標楷體" w:hint="eastAsia"/>
          <w:color w:val="000000"/>
        </w:rPr>
        <w:t>32</w:t>
      </w:r>
      <w:r w:rsidRPr="005D3E43">
        <w:rPr>
          <w:rFonts w:ascii="標楷體" w:eastAsia="標楷體" w:hAnsi="標楷體"/>
          <w:color w:val="000000"/>
        </w:rPr>
        <w:t>00</w:t>
      </w:r>
      <w:r w:rsidRPr="005D3E43">
        <w:rPr>
          <w:rFonts w:ascii="標楷體" w:eastAsia="標楷體" w:hAnsi="標楷體" w:hint="eastAsia"/>
          <w:color w:val="000000"/>
        </w:rPr>
        <w:t>元﹐但每次對局均須分出勝負﹐不許和局﹒今兩人進行到甲勝</w:t>
      </w:r>
      <w:r w:rsidRPr="005D3E43">
        <w:rPr>
          <w:rFonts w:ascii="標楷體" w:eastAsia="標楷體" w:hAnsi="標楷體"/>
          <w:color w:val="000000"/>
        </w:rPr>
        <w:t>2</w:t>
      </w:r>
      <w:r w:rsidRPr="005D3E43">
        <w:rPr>
          <w:rFonts w:ascii="標楷體" w:eastAsia="標楷體" w:hAnsi="標楷體" w:hint="eastAsia"/>
          <w:color w:val="000000"/>
        </w:rPr>
        <w:t>局﹐乙勝</w:t>
      </w:r>
      <w:r w:rsidRPr="005D3E43">
        <w:rPr>
          <w:rFonts w:ascii="標楷體" w:eastAsia="標楷體" w:hAnsi="標楷體"/>
          <w:color w:val="000000"/>
        </w:rPr>
        <w:t>1</w:t>
      </w:r>
      <w:r w:rsidRPr="005D3E43">
        <w:rPr>
          <w:rFonts w:ascii="標楷體" w:eastAsia="標楷體" w:hAnsi="標楷體" w:hint="eastAsia"/>
          <w:color w:val="000000"/>
        </w:rPr>
        <w:t>局時﹐比賽因故停止﹐依公平的原則﹐來分此</w:t>
      </w:r>
      <w:r w:rsidR="00F65084">
        <w:rPr>
          <w:rFonts w:ascii="標楷體" w:eastAsia="標楷體" w:hAnsi="標楷體" w:hint="eastAsia"/>
          <w:color w:val="000000"/>
        </w:rPr>
        <w:t>32</w:t>
      </w:r>
      <w:r w:rsidRPr="005D3E43">
        <w:rPr>
          <w:rFonts w:ascii="標楷體" w:eastAsia="標楷體" w:hAnsi="標楷體"/>
          <w:color w:val="000000"/>
        </w:rPr>
        <w:t>00</w:t>
      </w:r>
      <w:r w:rsidRPr="005D3E43">
        <w:rPr>
          <w:rFonts w:ascii="標楷體" w:eastAsia="標楷體" w:hAnsi="標楷體" w:hint="eastAsia"/>
          <w:color w:val="000000"/>
        </w:rPr>
        <w:t>元獎金﹐則甲應得</w:t>
      </w:r>
      <w:r w:rsidRPr="005D3E43">
        <w:rPr>
          <w:rFonts w:ascii="標楷體" w:eastAsia="標楷體" w:hAnsi="標楷體"/>
          <w:color w:val="000000"/>
        </w:rPr>
        <w:t>____________</w:t>
      </w:r>
      <w:r w:rsidRPr="005D3E43">
        <w:rPr>
          <w:rFonts w:ascii="標楷體" w:eastAsia="標楷體" w:hAnsi="標楷體" w:hint="eastAsia"/>
          <w:color w:val="000000"/>
        </w:rPr>
        <w:t>元﹒</w:t>
      </w:r>
    </w:p>
    <w:p w:rsidR="008C4A3C" w:rsidRPr="0099085E" w:rsidRDefault="00477008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7</w:t>
      </w:r>
      <w:r w:rsidR="008C4A3C" w:rsidRPr="005D3E43">
        <w:rPr>
          <w:rFonts w:ascii="標楷體" w:eastAsia="標楷體" w:hAnsi="標楷體" w:cs="Arial"/>
          <w:color w:val="000000"/>
        </w:rPr>
        <w:t>.</w:t>
      </w:r>
      <w:r w:rsidR="008C4A3C" w:rsidRPr="005D3E43">
        <w:rPr>
          <w:rFonts w:ascii="標楷體" w:eastAsia="標楷體" w:hAnsi="標楷體" w:hint="eastAsia"/>
          <w:color w:val="000000"/>
        </w:rPr>
        <w:t>甲﹑乙兩人分別進行投擲硬幣的試驗﹐已知甲擲一枚硬幣</w:t>
      </w:r>
      <w:r w:rsidR="008C4A3C" w:rsidRPr="005D3E43">
        <w:rPr>
          <w:rFonts w:ascii="標楷體" w:eastAsia="標楷體" w:hAnsi="標楷體"/>
          <w:color w:val="000000"/>
        </w:rPr>
        <w:t>100</w:t>
      </w:r>
      <w:r w:rsidR="008C4A3C" w:rsidRPr="005D3E43">
        <w:rPr>
          <w:rFonts w:ascii="標楷體" w:eastAsia="標楷體" w:hAnsi="標楷體" w:hint="eastAsia"/>
          <w:color w:val="000000"/>
        </w:rPr>
        <w:t>次﹐得到正面</w:t>
      </w:r>
      <w:r w:rsidR="008C4A3C" w:rsidRPr="005D3E43">
        <w:rPr>
          <w:rFonts w:ascii="標楷體" w:eastAsia="標楷體" w:hAnsi="標楷體"/>
          <w:color w:val="000000"/>
        </w:rPr>
        <w:t>48</w:t>
      </w:r>
      <w:r w:rsidR="008C4A3C" w:rsidRPr="005D3E43">
        <w:rPr>
          <w:rFonts w:ascii="標楷體" w:eastAsia="標楷體" w:hAnsi="標楷體" w:hint="eastAsia"/>
          <w:color w:val="000000"/>
        </w:rPr>
        <w:t>次﹔乙擲一枚硬幣</w:t>
      </w:r>
      <w:r w:rsidR="008C4A3C" w:rsidRPr="005D3E43">
        <w:rPr>
          <w:rFonts w:ascii="標楷體" w:eastAsia="標楷體" w:hAnsi="標楷體"/>
          <w:color w:val="000000"/>
        </w:rPr>
        <w:t>25</w:t>
      </w:r>
      <w:r w:rsidR="008C4A3C" w:rsidRPr="005D3E43">
        <w:rPr>
          <w:rFonts w:ascii="標楷體" w:eastAsia="標楷體" w:hAnsi="標楷體" w:hint="eastAsia"/>
          <w:color w:val="000000"/>
        </w:rPr>
        <w:t>次後﹐發現得到正面的比率和甲相同﹐且計算出在</w:t>
      </w:r>
      <w:r w:rsidR="008C4A3C" w:rsidRPr="005D3E43">
        <w:rPr>
          <w:rFonts w:ascii="標楷體" w:eastAsia="標楷體" w:hAnsi="標楷體"/>
          <w:color w:val="000000"/>
        </w:rPr>
        <w:t>95%</w:t>
      </w:r>
      <w:r w:rsidR="008C4A3C" w:rsidRPr="005D3E43">
        <w:rPr>
          <w:rFonts w:ascii="標楷體" w:eastAsia="標楷體" w:hAnsi="標楷體" w:hint="eastAsia"/>
          <w:color w:val="000000"/>
        </w:rPr>
        <w:t>信心水準下之信賴區間為</w:t>
      </w:r>
      <w:r w:rsidR="008C4A3C" w:rsidRPr="005D3E43">
        <w:rPr>
          <w:rFonts w:ascii="標楷體" w:eastAsia="標楷體" w:hAnsi="標楷體"/>
          <w:color w:val="000000"/>
        </w:rPr>
        <w:t>[0.2802,0.6798]</w:t>
      </w:r>
      <w:r w:rsidR="008C4A3C" w:rsidRPr="005D3E43">
        <w:rPr>
          <w:rFonts w:ascii="標楷體" w:eastAsia="標楷體" w:hAnsi="標楷體" w:hint="eastAsia"/>
          <w:color w:val="000000"/>
        </w:rPr>
        <w:t>﹒</w:t>
      </w:r>
      <w:r>
        <w:rPr>
          <w:rFonts w:ascii="標楷體" w:eastAsia="標楷體" w:hAnsi="標楷體" w:hint="eastAsia"/>
          <w:color w:val="000000"/>
        </w:rPr>
        <w:t>求</w:t>
      </w:r>
      <w:r w:rsidR="008C4A3C" w:rsidRPr="005D3E43">
        <w:rPr>
          <w:rFonts w:ascii="標楷體" w:eastAsia="標楷體" w:hAnsi="標楷體" w:hint="eastAsia"/>
          <w:color w:val="000000"/>
        </w:rPr>
        <w:t>甲得到正面的比率在</w:t>
      </w:r>
      <w:r w:rsidR="008C4A3C" w:rsidRPr="005D3E43">
        <w:rPr>
          <w:rFonts w:ascii="標楷體" w:eastAsia="標楷體" w:hAnsi="標楷體"/>
          <w:color w:val="000000"/>
        </w:rPr>
        <w:t>95%</w:t>
      </w:r>
      <w:r>
        <w:rPr>
          <w:rFonts w:ascii="標楷體" w:eastAsia="標楷體" w:hAnsi="標楷體" w:hint="eastAsia"/>
          <w:color w:val="000000"/>
        </w:rPr>
        <w:t xml:space="preserve">信心水準下之信賴區間為 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 </w:t>
      </w:r>
    </w:p>
    <w:p w:rsidR="00477008" w:rsidRDefault="00477008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8</w:t>
      </w:r>
      <w:r w:rsidR="008C4A3C" w:rsidRPr="005D3E43">
        <w:rPr>
          <w:rFonts w:ascii="標楷體" w:eastAsia="標楷體" w:hAnsi="標楷體" w:cs="Arial"/>
          <w:color w:val="000000"/>
        </w:rPr>
        <w:t>.</w:t>
      </w:r>
      <w:r w:rsidR="008C4A3C" w:rsidRPr="005D3E43">
        <w:rPr>
          <w:rFonts w:ascii="標楷體" w:eastAsia="標楷體" w:hAnsi="標楷體" w:hint="eastAsia"/>
          <w:color w:val="000000"/>
        </w:rPr>
        <w:t>公司舉辦尾牙摸彩活動﹐獎號自</w:t>
      </w:r>
      <w:r w:rsidR="008C4A3C" w:rsidRPr="005D3E43">
        <w:rPr>
          <w:rFonts w:ascii="標楷體" w:eastAsia="標楷體" w:hAnsi="標楷體"/>
          <w:color w:val="000000"/>
        </w:rPr>
        <w:t>1</w:t>
      </w:r>
      <w:r w:rsidR="008C4A3C" w:rsidRPr="005D3E43">
        <w:rPr>
          <w:rFonts w:ascii="標楷體" w:eastAsia="標楷體" w:hAnsi="標楷體" w:hint="eastAsia"/>
          <w:color w:val="000000"/>
        </w:rPr>
        <w:t>號到</w:t>
      </w:r>
      <w:r w:rsidR="008C4A3C" w:rsidRPr="005D3E43">
        <w:rPr>
          <w:rFonts w:ascii="標楷體" w:eastAsia="標楷體" w:hAnsi="標楷體"/>
          <w:color w:val="000000"/>
        </w:rPr>
        <w:t>10</w:t>
      </w:r>
      <w:r w:rsidR="008C4A3C" w:rsidRPr="005D3E43">
        <w:rPr>
          <w:rFonts w:ascii="標楷體" w:eastAsia="標楷體" w:hAnsi="標楷體" w:hint="eastAsia"/>
          <w:color w:val="000000"/>
        </w:rPr>
        <w:t>號各有</w:t>
      </w:r>
      <w:r w:rsidR="008C4A3C" w:rsidRPr="005D3E43">
        <w:rPr>
          <w:rFonts w:ascii="標楷體" w:eastAsia="標楷體" w:hAnsi="標楷體"/>
          <w:color w:val="000000"/>
        </w:rPr>
        <w:t>1</w:t>
      </w:r>
      <w:r w:rsidR="008C4A3C" w:rsidRPr="005D3E43">
        <w:rPr>
          <w:rFonts w:ascii="標楷體" w:eastAsia="標楷體" w:hAnsi="標楷體" w:hint="eastAsia"/>
          <w:color w:val="000000"/>
        </w:rPr>
        <w:t>個球﹐若抽中</w:t>
      </w:r>
      <w:r w:rsidR="008C4A3C" w:rsidRPr="005D3E43">
        <w:rPr>
          <w:rFonts w:ascii="標楷體" w:eastAsia="標楷體" w:hAnsi="標楷體"/>
          <w:i/>
          <w:color w:val="000000"/>
        </w:rPr>
        <w:t>k</w:t>
      </w:r>
      <w:r w:rsidR="008C4A3C" w:rsidRPr="005D3E43">
        <w:rPr>
          <w:rFonts w:ascii="標楷體" w:eastAsia="標楷體" w:hAnsi="標楷體" w:hint="eastAsia"/>
          <w:color w:val="000000"/>
        </w:rPr>
        <w:t>號球可得公司股票</w:t>
      </w:r>
    </w:p>
    <w:p w:rsidR="00477008" w:rsidRDefault="008C4A3C" w:rsidP="008C4A3C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</w:rPr>
      </w:pPr>
      <w:r w:rsidRPr="005D3E43">
        <w:rPr>
          <w:rFonts w:ascii="標楷體" w:eastAsia="標楷體" w:hAnsi="標楷體"/>
          <w:color w:val="000000"/>
        </w:rPr>
        <w:t xml:space="preserve">100 </w:t>
      </w:r>
      <w:r w:rsidRPr="005D3E43">
        <w:rPr>
          <w:rFonts w:ascii="標楷體" w:eastAsia="標楷體" w:hAnsi="標楷體"/>
          <w:color w:val="000000"/>
        </w:rPr>
        <w:sym w:font="Symbol" w:char="002D"/>
      </w:r>
      <w:r w:rsidRPr="005D3E43">
        <w:rPr>
          <w:rFonts w:ascii="標楷體" w:eastAsia="標楷體" w:hAnsi="標楷體"/>
          <w:i/>
          <w:color w:val="000000"/>
        </w:rPr>
        <w:t>k</w:t>
      </w:r>
      <w:r w:rsidRPr="005D3E43">
        <w:rPr>
          <w:rFonts w:ascii="標楷體" w:eastAsia="標楷體" w:hAnsi="標楷體"/>
          <w:color w:val="000000"/>
          <w:vertAlign w:val="superscript"/>
        </w:rPr>
        <w:t>2</w:t>
      </w:r>
      <w:r w:rsidRPr="005D3E43">
        <w:rPr>
          <w:rFonts w:ascii="標楷體" w:eastAsia="標楷體" w:hAnsi="標楷體" w:hint="eastAsia"/>
          <w:color w:val="000000"/>
        </w:rPr>
        <w:t>張﹐若每人只能抽一次﹐一次只抽</w:t>
      </w:r>
      <w:r w:rsidRPr="005D3E43">
        <w:rPr>
          <w:rFonts w:ascii="標楷體" w:eastAsia="標楷體" w:hAnsi="標楷體"/>
          <w:color w:val="000000"/>
        </w:rPr>
        <w:t>1</w:t>
      </w:r>
      <w:r w:rsidRPr="005D3E43">
        <w:rPr>
          <w:rFonts w:ascii="標楷體" w:eastAsia="標楷體" w:hAnsi="標楷體" w:hint="eastAsia"/>
          <w:color w:val="000000"/>
        </w:rPr>
        <w:t>個球﹐取後放回﹒已知小龍為公司員工﹐</w:t>
      </w:r>
    </w:p>
    <w:p w:rsidR="000E296F" w:rsidRPr="00FC62A5" w:rsidRDefault="00477008" w:rsidP="00FC62A5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hint="eastAsia"/>
          <w:color w:val="000000"/>
        </w:rPr>
        <w:t xml:space="preserve"> 求小龍獲得股票張數的期望值為 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="00F36695">
        <w:rPr>
          <w:rFonts w:ascii="標楷體" w:eastAsia="標楷體" w:hAnsi="標楷體" w:hint="eastAsia"/>
          <w:color w:val="000000"/>
          <w:u w:val="single"/>
        </w:rPr>
        <w:t>張</w:t>
      </w:r>
    </w:p>
    <w:p w:rsidR="008C559A" w:rsidRPr="0099085E" w:rsidRDefault="008C559A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 w:cs="Arial"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9.已知隨機變數X的期望值</w:t>
      </w:r>
      <w:r w:rsidRPr="008C559A">
        <w:rPr>
          <w:rFonts w:ascii="標楷體" w:eastAsia="標楷體" w:hAnsi="標楷體" w:cs="Arial"/>
          <w:color w:val="000000"/>
          <w:position w:val="-10"/>
        </w:rPr>
        <w:object w:dxaOrig="1460" w:dyaOrig="320">
          <v:shape id="_x0000_i1030" type="#_x0000_t75" style="width:72.75pt;height:15.75pt" o:ole="">
            <v:imagedata r:id="rId18" o:title=""/>
          </v:shape>
          <o:OLEObject Type="Embed" ProgID="Equation.DSMT4" ShapeID="_x0000_i1030" DrawAspect="Content" ObjectID="_1507096378" r:id="rId19"/>
        </w:object>
      </w:r>
      <w:r>
        <w:rPr>
          <w:rFonts w:ascii="標楷體" w:eastAsia="標楷體" w:hAnsi="標楷體" w:cs="Arial" w:hint="eastAsia"/>
          <w:color w:val="000000"/>
        </w:rPr>
        <w:t>，且</w:t>
      </w:r>
      <w:r w:rsidRPr="008C559A">
        <w:rPr>
          <w:rFonts w:ascii="標楷體" w:eastAsia="標楷體" w:hAnsi="標楷體" w:cs="Arial"/>
          <w:color w:val="000000"/>
          <w:position w:val="-10"/>
        </w:rPr>
        <w:object w:dxaOrig="1579" w:dyaOrig="360">
          <v:shape id="_x0000_i1031" type="#_x0000_t75" style="width:78.75pt;height:18pt" o:ole="">
            <v:imagedata r:id="rId20" o:title=""/>
          </v:shape>
          <o:OLEObject Type="Embed" ProgID="Equation.DSMT4" ShapeID="_x0000_i1031" DrawAspect="Content" ObjectID="_1507096379" r:id="rId21"/>
        </w:object>
      </w:r>
      <w:r>
        <w:rPr>
          <w:rFonts w:ascii="標楷體" w:eastAsia="標楷體" w:hAnsi="標楷體" w:cs="Arial" w:hint="eastAsia"/>
          <w:color w:val="000000"/>
        </w:rPr>
        <w:t>，求</w:t>
      </w:r>
      <w:r w:rsidRPr="008C559A">
        <w:rPr>
          <w:rFonts w:ascii="標楷體" w:eastAsia="標楷體" w:hAnsi="標楷體" w:cs="Arial"/>
          <w:color w:val="000000"/>
          <w:position w:val="-10"/>
        </w:rPr>
        <w:object w:dxaOrig="1380" w:dyaOrig="320">
          <v:shape id="_x0000_i1032" type="#_x0000_t75" style="width:69pt;height:15.75pt" o:ole="">
            <v:imagedata r:id="rId22" o:title=""/>
          </v:shape>
          <o:OLEObject Type="Embed" ProgID="Equation.DSMT4" ShapeID="_x0000_i1032" DrawAspect="Content" ObjectID="_1507096380" r:id="rId23"/>
        </w:object>
      </w:r>
      <w:r w:rsidR="0099085E">
        <w:rPr>
          <w:rFonts w:ascii="標楷體" w:eastAsia="標楷體" w:hAnsi="標楷體" w:cs="Arial" w:hint="eastAsia"/>
          <w:color w:val="000000"/>
          <w:position w:val="-10"/>
          <w:u w:val="single"/>
        </w:rPr>
        <w:t xml:space="preserve">         </w:t>
      </w:r>
    </w:p>
    <w:p w:rsidR="00B13C10" w:rsidRPr="00FC62A5" w:rsidRDefault="008C559A" w:rsidP="00D84BE3">
      <w:pPr>
        <w:tabs>
          <w:tab w:val="left" w:pos="119"/>
        </w:tabs>
        <w:spacing w:beforeLines="50"/>
        <w:ind w:left="119" w:hanging="119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Arial" w:hint="eastAsia"/>
          <w:color w:val="000000"/>
        </w:rPr>
        <w:t>10</w:t>
      </w:r>
      <w:r w:rsidR="004767A4" w:rsidRPr="005D3E43">
        <w:rPr>
          <w:rFonts w:ascii="標楷體" w:eastAsia="標楷體" w:hAnsi="標楷體" w:cs="Arial"/>
          <w:color w:val="000000"/>
        </w:rPr>
        <w:t>.</w:t>
      </w:r>
      <w:r w:rsidR="004767A4" w:rsidRPr="005D3E43">
        <w:rPr>
          <w:rFonts w:ascii="標楷體" w:eastAsia="標楷體" w:hAnsi="標楷體"/>
          <w:i/>
          <w:color w:val="000000"/>
        </w:rPr>
        <w:t>A</w:t>
      </w:r>
      <w:r w:rsidR="004767A4" w:rsidRPr="005D3E43">
        <w:rPr>
          <w:rFonts w:ascii="標楷體" w:eastAsia="標楷體" w:hAnsi="標楷體" w:hint="eastAsia"/>
          <w:color w:val="000000"/>
        </w:rPr>
        <w:t>袋中有</w:t>
      </w:r>
      <w:r w:rsidR="004767A4" w:rsidRPr="005D3E43">
        <w:rPr>
          <w:rFonts w:ascii="標楷體" w:eastAsia="標楷體" w:hAnsi="標楷體"/>
          <w:color w:val="000000"/>
        </w:rPr>
        <w:t>100</w:t>
      </w:r>
      <w:r w:rsidR="004767A4" w:rsidRPr="005D3E43">
        <w:rPr>
          <w:rFonts w:ascii="標楷體" w:eastAsia="標楷體" w:hAnsi="標楷體" w:hint="eastAsia"/>
          <w:color w:val="000000"/>
        </w:rPr>
        <w:t>元</w:t>
      </w:r>
      <w:r w:rsidR="004767A4" w:rsidRPr="005D3E43">
        <w:rPr>
          <w:rFonts w:ascii="標楷體" w:eastAsia="標楷體" w:hAnsi="標楷體"/>
          <w:color w:val="000000"/>
        </w:rPr>
        <w:t>5</w:t>
      </w:r>
      <w:r w:rsidR="00F36695">
        <w:rPr>
          <w:rFonts w:ascii="標楷體" w:eastAsia="標楷體" w:hAnsi="標楷體" w:hint="eastAsia"/>
          <w:color w:val="000000"/>
        </w:rPr>
        <w:t>張、</w:t>
      </w:r>
      <w:r w:rsidR="004767A4" w:rsidRPr="005D3E43">
        <w:rPr>
          <w:rFonts w:ascii="標楷體" w:eastAsia="標楷體" w:hAnsi="標楷體"/>
          <w:color w:val="000000"/>
        </w:rPr>
        <w:t>10</w:t>
      </w:r>
      <w:r w:rsidR="004767A4" w:rsidRPr="005D3E43">
        <w:rPr>
          <w:rFonts w:ascii="標楷體" w:eastAsia="標楷體" w:hAnsi="標楷體" w:hint="eastAsia"/>
          <w:color w:val="000000"/>
        </w:rPr>
        <w:t>元</w:t>
      </w:r>
      <w:r w:rsidR="004767A4" w:rsidRPr="005D3E43">
        <w:rPr>
          <w:rFonts w:ascii="標楷體" w:eastAsia="標楷體" w:hAnsi="標楷體"/>
          <w:color w:val="000000"/>
        </w:rPr>
        <w:t>3</w:t>
      </w:r>
      <w:r w:rsidR="00F36695">
        <w:rPr>
          <w:rFonts w:ascii="標楷體" w:eastAsia="標楷體" w:hAnsi="標楷體" w:hint="eastAsia"/>
          <w:color w:val="000000"/>
        </w:rPr>
        <w:t>張、</w:t>
      </w:r>
      <w:r w:rsidR="004767A4" w:rsidRPr="005D3E43">
        <w:rPr>
          <w:rFonts w:ascii="標楷體" w:eastAsia="標楷體" w:hAnsi="標楷體"/>
          <w:color w:val="000000"/>
        </w:rPr>
        <w:t>1</w:t>
      </w:r>
      <w:r w:rsidR="004767A4" w:rsidRPr="005D3E43">
        <w:rPr>
          <w:rFonts w:ascii="標楷體" w:eastAsia="標楷體" w:hAnsi="標楷體" w:hint="eastAsia"/>
          <w:color w:val="000000"/>
        </w:rPr>
        <w:t>元</w:t>
      </w:r>
      <w:r w:rsidR="004767A4" w:rsidRPr="005D3E43">
        <w:rPr>
          <w:rFonts w:ascii="標楷體" w:eastAsia="標楷體" w:hAnsi="標楷體"/>
          <w:color w:val="000000"/>
        </w:rPr>
        <w:t>4</w:t>
      </w:r>
      <w:r w:rsidR="00F36695">
        <w:rPr>
          <w:rFonts w:ascii="標楷體" w:eastAsia="標楷體" w:hAnsi="標楷體" w:hint="eastAsia"/>
          <w:color w:val="000000"/>
        </w:rPr>
        <w:t>張，</w:t>
      </w:r>
      <w:r w:rsidR="004767A4" w:rsidRPr="005D3E43">
        <w:rPr>
          <w:rFonts w:ascii="標楷體" w:eastAsia="標楷體" w:hAnsi="標楷體"/>
          <w:i/>
          <w:color w:val="000000"/>
        </w:rPr>
        <w:t>B</w:t>
      </w:r>
      <w:r w:rsidR="004767A4" w:rsidRPr="005D3E43">
        <w:rPr>
          <w:rFonts w:ascii="標楷體" w:eastAsia="標楷體" w:hAnsi="標楷體" w:hint="eastAsia"/>
          <w:color w:val="000000"/>
        </w:rPr>
        <w:t>袋中有</w:t>
      </w:r>
      <w:r w:rsidR="004767A4" w:rsidRPr="005D3E43">
        <w:rPr>
          <w:rFonts w:ascii="標楷體" w:eastAsia="標楷體" w:hAnsi="標楷體"/>
          <w:color w:val="000000"/>
        </w:rPr>
        <w:t>10</w:t>
      </w:r>
      <w:r w:rsidR="004767A4" w:rsidRPr="005D3E43">
        <w:rPr>
          <w:rFonts w:ascii="標楷體" w:eastAsia="標楷體" w:hAnsi="標楷體" w:hint="eastAsia"/>
          <w:color w:val="000000"/>
        </w:rPr>
        <w:t>元鈔票</w:t>
      </w:r>
      <w:r w:rsidR="004767A4" w:rsidRPr="005D3E43">
        <w:rPr>
          <w:rFonts w:ascii="標楷體" w:eastAsia="標楷體" w:hAnsi="標楷體"/>
          <w:color w:val="000000"/>
        </w:rPr>
        <w:t>10</w:t>
      </w:r>
      <w:r w:rsidR="00F36695">
        <w:rPr>
          <w:rFonts w:ascii="標楷體" w:eastAsia="標楷體" w:hAnsi="標楷體" w:hint="eastAsia"/>
          <w:color w:val="000000"/>
        </w:rPr>
        <w:t>張。</w:t>
      </w:r>
      <w:r w:rsidR="004767A4" w:rsidRPr="005D3E43">
        <w:rPr>
          <w:rFonts w:ascii="標楷體" w:eastAsia="標楷體" w:hAnsi="標楷體" w:hint="eastAsia"/>
          <w:color w:val="000000"/>
        </w:rPr>
        <w:t>自</w:t>
      </w:r>
      <w:r w:rsidR="004767A4" w:rsidRPr="005D3E43">
        <w:rPr>
          <w:rFonts w:ascii="標楷體" w:eastAsia="標楷體" w:hAnsi="標楷體"/>
          <w:i/>
          <w:color w:val="000000"/>
        </w:rPr>
        <w:t>A</w:t>
      </w:r>
      <w:r w:rsidR="004767A4" w:rsidRPr="005D3E43">
        <w:rPr>
          <w:rFonts w:ascii="標楷體" w:eastAsia="標楷體" w:hAnsi="標楷體" w:hint="eastAsia"/>
          <w:color w:val="000000"/>
        </w:rPr>
        <w:t>袋中任取</w:t>
      </w:r>
      <w:r w:rsidR="004767A4" w:rsidRPr="005D3E43">
        <w:rPr>
          <w:rFonts w:ascii="標楷體" w:eastAsia="標楷體" w:hAnsi="標楷體"/>
          <w:color w:val="000000"/>
        </w:rPr>
        <w:t>1</w:t>
      </w:r>
      <w:r w:rsidR="004767A4" w:rsidRPr="005D3E43">
        <w:rPr>
          <w:rFonts w:ascii="標楷體" w:eastAsia="標楷體" w:hAnsi="標楷體" w:hint="eastAsia"/>
          <w:color w:val="000000"/>
        </w:rPr>
        <w:t>張放入</w:t>
      </w:r>
      <w:r w:rsidR="004767A4" w:rsidRPr="005D3E43">
        <w:rPr>
          <w:rFonts w:ascii="標楷體" w:eastAsia="標楷體" w:hAnsi="標楷體"/>
          <w:i/>
          <w:color w:val="000000"/>
        </w:rPr>
        <w:t>B</w:t>
      </w:r>
      <w:r w:rsidR="00F36695">
        <w:rPr>
          <w:rFonts w:ascii="標楷體" w:eastAsia="標楷體" w:hAnsi="標楷體" w:hint="eastAsia"/>
          <w:color w:val="000000"/>
        </w:rPr>
        <w:t>袋中，</w:t>
      </w:r>
      <w:r w:rsidR="004767A4" w:rsidRPr="005D3E43">
        <w:rPr>
          <w:rFonts w:ascii="標楷體" w:eastAsia="標楷體" w:hAnsi="標楷體" w:hint="eastAsia"/>
          <w:color w:val="000000"/>
        </w:rPr>
        <w:t>再自</w:t>
      </w:r>
      <w:r w:rsidR="004767A4" w:rsidRPr="005D3E43">
        <w:rPr>
          <w:rFonts w:ascii="標楷體" w:eastAsia="標楷體" w:hAnsi="標楷體"/>
          <w:i/>
          <w:color w:val="000000"/>
        </w:rPr>
        <w:t>B</w:t>
      </w:r>
      <w:r w:rsidR="004767A4" w:rsidRPr="005D3E43">
        <w:rPr>
          <w:rFonts w:ascii="標楷體" w:eastAsia="標楷體" w:hAnsi="標楷體" w:hint="eastAsia"/>
          <w:color w:val="000000"/>
        </w:rPr>
        <w:t>袋</w:t>
      </w:r>
      <w:r w:rsidR="00F36695">
        <w:rPr>
          <w:rFonts w:ascii="標楷體" w:eastAsia="標楷體" w:hAnsi="標楷體" w:hint="eastAsia"/>
          <w:color w:val="000000"/>
        </w:rPr>
        <w:t>中</w:t>
      </w:r>
      <w:r w:rsidR="004767A4" w:rsidRPr="005D3E43">
        <w:rPr>
          <w:rFonts w:ascii="標楷體" w:eastAsia="標楷體" w:hAnsi="標楷體" w:hint="eastAsia"/>
          <w:color w:val="000000"/>
        </w:rPr>
        <w:t>取</w:t>
      </w:r>
      <w:r w:rsidR="004767A4" w:rsidRPr="005D3E43">
        <w:rPr>
          <w:rFonts w:ascii="標楷體" w:eastAsia="標楷體" w:hAnsi="標楷體"/>
          <w:color w:val="000000"/>
        </w:rPr>
        <w:t>2</w:t>
      </w:r>
      <w:r w:rsidR="00F36695">
        <w:rPr>
          <w:rFonts w:ascii="標楷體" w:eastAsia="標楷體" w:hAnsi="標楷體" w:hint="eastAsia"/>
          <w:color w:val="000000"/>
        </w:rPr>
        <w:t>張出來。</w:t>
      </w:r>
      <w:r w:rsidR="004767A4" w:rsidRPr="005D3E43">
        <w:rPr>
          <w:rFonts w:ascii="標楷體" w:eastAsia="標楷體" w:hAnsi="標楷體" w:hint="eastAsia"/>
          <w:color w:val="000000"/>
        </w:rPr>
        <w:t>求</w:t>
      </w:r>
      <w:r w:rsidR="00F36695">
        <w:rPr>
          <w:rFonts w:ascii="標楷體" w:eastAsia="標楷體" w:hAnsi="標楷體" w:hint="eastAsia"/>
          <w:color w:val="000000"/>
        </w:rPr>
        <w:t>取出的2張鈔票和的</w:t>
      </w:r>
      <w:r w:rsidR="004767A4" w:rsidRPr="005D3E43">
        <w:rPr>
          <w:rFonts w:ascii="標楷體" w:eastAsia="標楷體" w:hAnsi="標楷體" w:hint="eastAsia"/>
          <w:color w:val="000000"/>
        </w:rPr>
        <w:t>期望值為</w:t>
      </w:r>
      <w:r w:rsidR="004767A4" w:rsidRPr="005D3E43">
        <w:rPr>
          <w:rFonts w:ascii="標楷體" w:eastAsia="標楷體" w:hAnsi="標楷體"/>
          <w:color w:val="000000"/>
        </w:rPr>
        <w:t>____________</w:t>
      </w:r>
      <w:r w:rsidR="00F36695">
        <w:rPr>
          <w:rFonts w:ascii="標楷體" w:eastAsia="標楷體" w:hAnsi="標楷體" w:hint="eastAsia"/>
          <w:color w:val="000000"/>
        </w:rPr>
        <w:t>元</w:t>
      </w:r>
    </w:p>
    <w:p w:rsidR="00477008" w:rsidRDefault="00477008" w:rsidP="00D84BE3">
      <w:pPr>
        <w:spacing w:beforeLines="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四、計算題</w:t>
      </w:r>
      <w:r w:rsidR="00FC62A5">
        <w:rPr>
          <w:rFonts w:ascii="標楷體" w:eastAsia="標楷體" w:hAnsi="標楷體" w:hint="eastAsia"/>
        </w:rPr>
        <w:t>(每小題4分，共8分，無計算過程不予計分)</w:t>
      </w:r>
    </w:p>
    <w:p w:rsidR="00477008" w:rsidRPr="0099085E" w:rsidRDefault="00D17DD2" w:rsidP="00477008">
      <w:pPr>
        <w:tabs>
          <w:tab w:val="left" w:pos="119"/>
        </w:tabs>
        <w:ind w:left="119" w:hanging="119"/>
        <w:rPr>
          <w:rFonts w:ascii="標楷體" w:eastAsia="標楷體" w:hAnsi="標楷體"/>
          <w:color w:val="000000"/>
          <w:u w:val="single"/>
        </w:rPr>
      </w:pPr>
      <w:r>
        <w:rPr>
          <w:rFonts w:ascii="標楷體" w:eastAsia="標楷體" w:hAnsi="標楷體" w:cs="Arial" w:hint="eastAsia"/>
          <w:color w:val="000000"/>
        </w:rPr>
        <w:t>1.</w:t>
      </w:r>
      <w:r w:rsidR="00477008" w:rsidRPr="005D3E43">
        <w:rPr>
          <w:rFonts w:ascii="標楷體" w:eastAsia="標楷體" w:hAnsi="標楷體" w:hint="eastAsia"/>
          <w:color w:val="000000"/>
        </w:rPr>
        <w:t>袋中有</w:t>
      </w:r>
      <w:r w:rsidR="00477008" w:rsidRPr="005D3E43">
        <w:rPr>
          <w:rFonts w:ascii="標楷體" w:eastAsia="標楷體" w:hAnsi="標楷體"/>
          <w:color w:val="000000"/>
        </w:rPr>
        <w:t>1</w:t>
      </w:r>
      <w:r w:rsidR="00477008" w:rsidRPr="005D3E43">
        <w:rPr>
          <w:rFonts w:ascii="標楷體" w:eastAsia="標楷體" w:hAnsi="標楷體" w:hint="eastAsia"/>
          <w:color w:val="000000"/>
        </w:rPr>
        <w:t>元硬幣</w:t>
      </w:r>
      <w:r w:rsidR="00477008" w:rsidRPr="005D3E43">
        <w:rPr>
          <w:rFonts w:ascii="標楷體" w:eastAsia="標楷體" w:hAnsi="標楷體"/>
          <w:color w:val="000000"/>
        </w:rPr>
        <w:t>2</w:t>
      </w:r>
      <w:r w:rsidR="00477008" w:rsidRPr="005D3E43">
        <w:rPr>
          <w:rFonts w:ascii="標楷體" w:eastAsia="標楷體" w:hAnsi="標楷體" w:hint="eastAsia"/>
          <w:color w:val="000000"/>
        </w:rPr>
        <w:t>個﹑</w:t>
      </w:r>
      <w:r w:rsidR="00477008" w:rsidRPr="005D3E43">
        <w:rPr>
          <w:rFonts w:ascii="標楷體" w:eastAsia="標楷體" w:hAnsi="標楷體"/>
          <w:color w:val="000000"/>
        </w:rPr>
        <w:t>5</w:t>
      </w:r>
      <w:r w:rsidR="00477008" w:rsidRPr="005D3E43">
        <w:rPr>
          <w:rFonts w:ascii="標楷體" w:eastAsia="標楷體" w:hAnsi="標楷體" w:hint="eastAsia"/>
          <w:color w:val="000000"/>
        </w:rPr>
        <w:t>元硬幣</w:t>
      </w:r>
      <w:r w:rsidR="00477008" w:rsidRPr="005D3E43">
        <w:rPr>
          <w:rFonts w:ascii="標楷體" w:eastAsia="標楷體" w:hAnsi="標楷體"/>
          <w:color w:val="000000"/>
        </w:rPr>
        <w:t>3</w:t>
      </w:r>
      <w:r w:rsidR="00477008" w:rsidRPr="005D3E43">
        <w:rPr>
          <w:rFonts w:ascii="標楷體" w:eastAsia="標楷體" w:hAnsi="標楷體" w:hint="eastAsia"/>
          <w:color w:val="000000"/>
        </w:rPr>
        <w:t>個﹐今由袋中取出</w:t>
      </w:r>
      <w:r w:rsidR="00477008" w:rsidRPr="005D3E43">
        <w:rPr>
          <w:rFonts w:ascii="標楷體" w:eastAsia="標楷體" w:hAnsi="標楷體"/>
          <w:color w:val="000000"/>
        </w:rPr>
        <w:t>2</w:t>
      </w:r>
      <w:r w:rsidR="00477008" w:rsidRPr="005D3E43">
        <w:rPr>
          <w:rFonts w:ascii="標楷體" w:eastAsia="標楷體" w:hAnsi="標楷體" w:hint="eastAsia"/>
          <w:color w:val="000000"/>
        </w:rPr>
        <w:t>個（假設每個硬幣被取出的機會相等）﹐求</w:t>
      </w:r>
      <w:r w:rsidR="00477008" w:rsidRPr="005D3E43">
        <w:rPr>
          <w:rFonts w:ascii="標楷體" w:eastAsia="標楷體" w:hAnsi="標楷體"/>
          <w:color w:val="000000"/>
        </w:rPr>
        <w:t>(1)</w:t>
      </w:r>
      <w:r w:rsidR="004C5EE4">
        <w:rPr>
          <w:rFonts w:ascii="標楷體" w:eastAsia="標楷體" w:hAnsi="標楷體" w:hint="eastAsia"/>
          <w:color w:val="000000"/>
        </w:rPr>
        <w:t xml:space="preserve">兩個硬幣錢數和的期望值 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</w:t>
      </w:r>
      <w:r w:rsidR="00477008" w:rsidRPr="005D3E43">
        <w:rPr>
          <w:rFonts w:ascii="標楷體" w:eastAsia="標楷體" w:hAnsi="標楷體"/>
          <w:color w:val="000000"/>
        </w:rPr>
        <w:t>(2)</w:t>
      </w:r>
      <w:r w:rsidR="004C5EE4">
        <w:rPr>
          <w:rFonts w:ascii="標楷體" w:eastAsia="標楷體" w:hAnsi="標楷體" w:hint="eastAsia"/>
          <w:color w:val="000000"/>
        </w:rPr>
        <w:t xml:space="preserve">兩個硬幣錢數和的變異數 </w:t>
      </w:r>
      <w:r w:rsidR="0099085E">
        <w:rPr>
          <w:rFonts w:ascii="標楷體" w:eastAsia="標楷體" w:hAnsi="標楷體" w:hint="eastAsia"/>
          <w:color w:val="000000"/>
          <w:u w:val="single"/>
        </w:rPr>
        <w:t xml:space="preserve">            </w:t>
      </w:r>
    </w:p>
    <w:p w:rsidR="00477008" w:rsidRPr="005D3E43" w:rsidRDefault="00477008">
      <w:pPr>
        <w:rPr>
          <w:rFonts w:ascii="標楷體" w:eastAsia="標楷體" w:hAnsi="標楷體"/>
        </w:rPr>
      </w:pPr>
    </w:p>
    <w:sectPr w:rsidR="00477008" w:rsidRPr="005D3E43" w:rsidSect="000E29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85E" w:rsidRDefault="0099085E" w:rsidP="0099085E">
      <w:r>
        <w:separator/>
      </w:r>
    </w:p>
  </w:endnote>
  <w:endnote w:type="continuationSeparator" w:id="0">
    <w:p w:rsidR="0099085E" w:rsidRDefault="0099085E" w:rsidP="00990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85E" w:rsidRDefault="0099085E" w:rsidP="0099085E">
      <w:r>
        <w:separator/>
      </w:r>
    </w:p>
  </w:footnote>
  <w:footnote w:type="continuationSeparator" w:id="0">
    <w:p w:rsidR="0099085E" w:rsidRDefault="0099085E" w:rsidP="009908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96F"/>
    <w:rsid w:val="0007078B"/>
    <w:rsid w:val="000E296F"/>
    <w:rsid w:val="0024524A"/>
    <w:rsid w:val="00273894"/>
    <w:rsid w:val="0033778A"/>
    <w:rsid w:val="00381C09"/>
    <w:rsid w:val="004767A4"/>
    <w:rsid w:val="00477008"/>
    <w:rsid w:val="004C5EE4"/>
    <w:rsid w:val="00517B01"/>
    <w:rsid w:val="005D3E43"/>
    <w:rsid w:val="00624BA8"/>
    <w:rsid w:val="006772F1"/>
    <w:rsid w:val="006B44F4"/>
    <w:rsid w:val="00700680"/>
    <w:rsid w:val="008204BC"/>
    <w:rsid w:val="008C4A3C"/>
    <w:rsid w:val="008C559A"/>
    <w:rsid w:val="008F5DB3"/>
    <w:rsid w:val="0099085E"/>
    <w:rsid w:val="00995AAD"/>
    <w:rsid w:val="009C44FF"/>
    <w:rsid w:val="00A83450"/>
    <w:rsid w:val="00A86E98"/>
    <w:rsid w:val="00B13C10"/>
    <w:rsid w:val="00B73B95"/>
    <w:rsid w:val="00C67826"/>
    <w:rsid w:val="00CE28C5"/>
    <w:rsid w:val="00D17DD2"/>
    <w:rsid w:val="00D84BE3"/>
    <w:rsid w:val="00DA0808"/>
    <w:rsid w:val="00E47186"/>
    <w:rsid w:val="00F36695"/>
    <w:rsid w:val="00F65084"/>
    <w:rsid w:val="00FC62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6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0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9085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9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99085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9908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99085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5830C-46D6-4E9D-8EDA-675A9817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fhlai</dc:creator>
  <cp:lastModifiedBy>user</cp:lastModifiedBy>
  <cp:revision>2</cp:revision>
  <cp:lastPrinted>2015-10-06T03:07:00Z</cp:lastPrinted>
  <dcterms:created xsi:type="dcterms:W3CDTF">2015-10-23T01:06:00Z</dcterms:created>
  <dcterms:modified xsi:type="dcterms:W3CDTF">2015-10-23T01:06:00Z</dcterms:modified>
</cp:coreProperties>
</file>