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1E" w:rsidRDefault="00B6551E" w:rsidP="00B6551E">
      <w:pPr>
        <w:rPr>
          <w:rFonts w:ascii="標楷體" w:eastAsia="標楷體" w:hAnsi="標楷體" w:hint="eastAsia"/>
          <w:sz w:val="32"/>
          <w:szCs w:val="32"/>
        </w:rPr>
      </w:pPr>
      <w:r w:rsidRPr="00DC7773">
        <w:rPr>
          <w:rFonts w:ascii="標楷體" w:eastAsia="標楷體" w:hAnsi="標楷體" w:hint="eastAsia"/>
          <w:sz w:val="32"/>
          <w:szCs w:val="32"/>
        </w:rPr>
        <w:t>國立武陵高中101</w:t>
      </w:r>
      <w:r>
        <w:rPr>
          <w:rFonts w:ascii="標楷體" w:eastAsia="標楷體" w:hAnsi="標楷體" w:hint="eastAsia"/>
          <w:sz w:val="32"/>
          <w:szCs w:val="32"/>
        </w:rPr>
        <w:t>學年度第一學期第二次期中考高三社會</w:t>
      </w:r>
      <w:r w:rsidRPr="00DC7773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數學</w:t>
      </w:r>
      <w:r w:rsidRPr="00DC7773">
        <w:rPr>
          <w:rFonts w:ascii="標楷體" w:eastAsia="標楷體" w:hAnsi="標楷體" w:hint="eastAsia"/>
          <w:sz w:val="32"/>
          <w:szCs w:val="32"/>
        </w:rPr>
        <w:t>試題</w:t>
      </w:r>
    </w:p>
    <w:p w:rsidR="00B6551E" w:rsidRDefault="00B6551E" w:rsidP="00B6551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一、多重選擇題(每題10分，答錯一個得6分,錯二個得2分,錯三個以上不給分，共20分)</w:t>
      </w:r>
    </w:p>
    <w:p w:rsidR="00AA72EE" w:rsidRDefault="00AA72EE" w:rsidP="00B6551E">
      <w:pPr>
        <w:rPr>
          <w:rFonts w:ascii="標楷體" w:eastAsia="標楷體" w:hAnsi="標楷體" w:hint="eastAsia"/>
        </w:rPr>
      </w:pPr>
    </w:p>
    <w:p w:rsidR="00B6551E" w:rsidRDefault="00ED7F7E" w:rsidP="00B6551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 擲一均勻硬幣10次，下列何者正確？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</w:p>
    <w:p w:rsidR="00F7677E" w:rsidRDefault="00ED7F7E" w:rsidP="00B6551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(1) 至少出現2次正面的機率為</w:t>
      </w:r>
      <w:r w:rsidRPr="00ED7F7E">
        <w:rPr>
          <w:rFonts w:ascii="標楷體" w:eastAsia="標楷體" w:hAnsi="標楷體"/>
          <w:position w:val="-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pt;height:31.1pt" o:ole="">
            <v:imagedata r:id="rId7" o:title=""/>
          </v:shape>
          <o:OLEObject Type="Embed" ProgID="Equation.DSMT4" ShapeID="_x0000_i1025" DrawAspect="Content" ObjectID="_1416222516" r:id="rId8"/>
        </w:object>
      </w:r>
      <w:r>
        <w:rPr>
          <w:rFonts w:ascii="標楷體" w:eastAsia="標楷體" w:hAnsi="標楷體" w:hint="eastAsia"/>
        </w:rPr>
        <w:t xml:space="preserve">  </w:t>
      </w:r>
      <w:r w:rsidR="00F7677E">
        <w:rPr>
          <w:rFonts w:ascii="標楷體" w:eastAsia="標楷體" w:hAnsi="標楷體" w:hint="eastAsia"/>
        </w:rPr>
        <w:t xml:space="preserve"> (2) 第10次才擲出正面的機率為 </w:t>
      </w:r>
      <w:r w:rsidR="00F7677E" w:rsidRPr="00ED7F7E">
        <w:rPr>
          <w:rFonts w:ascii="標楷體" w:eastAsia="標楷體" w:hAnsi="標楷體"/>
          <w:position w:val="-24"/>
        </w:rPr>
        <w:object w:dxaOrig="240" w:dyaOrig="620">
          <v:shape id="_x0000_i1026" type="#_x0000_t75" style="width:12.25pt;height:31.1pt" o:ole="">
            <v:imagedata r:id="rId9" o:title=""/>
          </v:shape>
          <o:OLEObject Type="Embed" ProgID="Equation.DSMT4" ShapeID="_x0000_i1026" DrawAspect="Content" ObjectID="_1416222517" r:id="rId10"/>
        </w:object>
      </w:r>
      <w:r w:rsidR="00F7677E">
        <w:rPr>
          <w:rFonts w:ascii="標楷體" w:eastAsia="標楷體" w:hAnsi="標楷體" w:hint="eastAsia"/>
        </w:rPr>
        <w:t xml:space="preserve"> </w:t>
      </w:r>
    </w:p>
    <w:p w:rsidR="00F7677E" w:rsidRDefault="00F7677E" w:rsidP="00F7677E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</w:t>
      </w:r>
      <w:r w:rsidR="00ED7F7E">
        <w:rPr>
          <w:rFonts w:ascii="標楷體" w:eastAsia="標楷體" w:hAnsi="標楷體" w:hint="eastAsia"/>
        </w:rPr>
        <w:t xml:space="preserve">) 前五次皆為正面、後五次皆為反面的機率大於10次都是正面的機率   </w:t>
      </w:r>
    </w:p>
    <w:p w:rsidR="00F7677E" w:rsidRDefault="00ED7F7E" w:rsidP="00F7677E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(4) 若X表10次中出現正面的次數，</w:t>
      </w:r>
      <w:r w:rsidR="00F7677E">
        <w:rPr>
          <w:rFonts w:ascii="標楷體" w:eastAsia="標楷體" w:hAnsi="標楷體" w:hint="eastAsia"/>
        </w:rPr>
        <w:t>則</w:t>
      </w:r>
      <w:r w:rsidR="00096AA0" w:rsidRPr="00096AA0">
        <w:rPr>
          <w:rFonts w:ascii="標楷體" w:eastAsia="標楷體" w:hAnsi="標楷體"/>
          <w:position w:val="-6"/>
        </w:rPr>
        <w:object w:dxaOrig="620" w:dyaOrig="279">
          <v:shape id="_x0000_i1027" type="#_x0000_t75" style="width:31.1pt;height:13.9pt" o:ole="">
            <v:imagedata r:id="rId11" o:title=""/>
          </v:shape>
          <o:OLEObject Type="Embed" ProgID="Equation.DSMT4" ShapeID="_x0000_i1027" DrawAspect="Content" ObjectID="_1416222518" r:id="rId12"/>
        </w:object>
      </w:r>
      <w:r w:rsidR="00096AA0">
        <w:rPr>
          <w:rFonts w:ascii="標楷體" w:eastAsia="標楷體" w:hAnsi="標楷體" w:hint="eastAsia"/>
        </w:rPr>
        <w:t>的機率最大</w:t>
      </w:r>
      <w:r>
        <w:rPr>
          <w:rFonts w:ascii="標楷體" w:eastAsia="標楷體" w:hAnsi="標楷體" w:hint="eastAsia"/>
        </w:rPr>
        <w:t xml:space="preserve">  </w:t>
      </w:r>
    </w:p>
    <w:p w:rsidR="00ED7F7E" w:rsidRDefault="00ED7F7E" w:rsidP="00F7677E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(5) 恰在第10次時，擲出第4次正面的機率為 </w:t>
      </w:r>
      <w:r w:rsidRPr="00ED7F7E">
        <w:rPr>
          <w:rFonts w:ascii="標楷體" w:eastAsia="標楷體" w:hAnsi="標楷體"/>
          <w:position w:val="-24"/>
        </w:rPr>
        <w:object w:dxaOrig="460" w:dyaOrig="620">
          <v:shape id="_x0000_i1028" type="#_x0000_t75" style="width:22.9pt;height:31.1pt" o:ole="">
            <v:imagedata r:id="rId13" o:title=""/>
          </v:shape>
          <o:OLEObject Type="Embed" ProgID="Equation.DSMT4" ShapeID="_x0000_i1028" DrawAspect="Content" ObjectID="_1416222519" r:id="rId14"/>
        </w:object>
      </w:r>
    </w:p>
    <w:p w:rsidR="008757E7" w:rsidRPr="00ED7F7E" w:rsidRDefault="008757E7" w:rsidP="00F7677E">
      <w:pPr>
        <w:ind w:firstLineChars="150" w:firstLine="360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790"/>
      </w:tblGrid>
      <w:tr w:rsidR="00A44C71" w:rsidTr="00AA70F7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A44C71" w:rsidRPr="00AA70F7" w:rsidRDefault="00A44C71" w:rsidP="00AA70F7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 xml:space="preserve">2. 為了要了解全國高中生對某議題支持的程度所作的抽樣調查，依性別區分，所得結果如右表。試問從這次抽樣哪些推論正確？ </w:t>
            </w:r>
            <w:r w:rsidRPr="00AA70F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44C71" w:rsidRPr="00AA70F7" w:rsidRDefault="00A44C71">
            <w:pPr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5"/>
              <w:gridCol w:w="900"/>
              <w:gridCol w:w="894"/>
            </w:tblGrid>
            <w:tr w:rsidR="00A44C71" w:rsidTr="00AA70F7">
              <w:trPr>
                <w:trHeight w:val="516"/>
              </w:trPr>
              <w:tc>
                <w:tcPr>
                  <w:tcW w:w="2765" w:type="dxa"/>
                </w:tcPr>
                <w:p w:rsidR="00A44C71" w:rsidRPr="00AA70F7" w:rsidRDefault="00A44C71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00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女生</w:t>
                  </w:r>
                </w:p>
              </w:tc>
              <w:tc>
                <w:tcPr>
                  <w:tcW w:w="894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男生</w:t>
                  </w:r>
                </w:p>
              </w:tc>
            </w:tr>
            <w:tr w:rsidR="00A44C71" w:rsidTr="00AA70F7">
              <w:trPr>
                <w:trHeight w:val="513"/>
              </w:trPr>
              <w:tc>
                <w:tcPr>
                  <w:tcW w:w="2765" w:type="dxa"/>
                </w:tcPr>
                <w:p w:rsidR="00A44C71" w:rsidRPr="00AA70F7" w:rsidRDefault="00A44C71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贊成之比例</w:t>
                  </w:r>
                  <w:r w:rsidRPr="00AA70F7">
                    <w:rPr>
                      <w:rFonts w:ascii="標楷體" w:eastAsia="標楷體" w:hAnsi="標楷體"/>
                      <w:position w:val="-10"/>
                    </w:rPr>
                    <w:object w:dxaOrig="240" w:dyaOrig="320">
                      <v:shape id="_x0000_i1029" type="#_x0000_t75" style="width:12.25pt;height:16.35pt" o:ole="">
                        <v:imagedata r:id="rId15" o:title=""/>
                      </v:shape>
                      <o:OLEObject Type="Embed" ProgID="Equation.DSMT4" ShapeID="_x0000_i1029" DrawAspect="Content" ObjectID="_1416222520" r:id="rId16"/>
                    </w:object>
                  </w:r>
                </w:p>
              </w:tc>
              <w:tc>
                <w:tcPr>
                  <w:tcW w:w="900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0.44</w:t>
                  </w:r>
                </w:p>
              </w:tc>
              <w:tc>
                <w:tcPr>
                  <w:tcW w:w="894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0.48</w:t>
                  </w:r>
                </w:p>
              </w:tc>
            </w:tr>
            <w:bookmarkStart w:id="0" w:name="OLE_LINK1"/>
            <w:bookmarkStart w:id="1" w:name="OLE_LINK2"/>
            <w:tr w:rsidR="00A44C71" w:rsidTr="00AA70F7">
              <w:tc>
                <w:tcPr>
                  <w:tcW w:w="2765" w:type="dxa"/>
                </w:tcPr>
                <w:p w:rsidR="00A44C71" w:rsidRPr="00AA70F7" w:rsidRDefault="00A44C71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/>
                      <w:position w:val="-10"/>
                    </w:rPr>
                    <w:object w:dxaOrig="240" w:dyaOrig="320">
                      <v:shape id="_x0000_i1030" type="#_x0000_t75" style="width:12.25pt;height:16.35pt" o:ole="">
                        <v:imagedata r:id="rId15" o:title=""/>
                      </v:shape>
                      <o:OLEObject Type="Embed" ProgID="Equation.DSMT4" ShapeID="_x0000_i1030" DrawAspect="Content" ObjectID="_1416222521" r:id="rId17"/>
                    </w:object>
                  </w:r>
                  <w:bookmarkEnd w:id="0"/>
                  <w:bookmarkEnd w:id="1"/>
                  <w:r w:rsidRPr="00AA70F7">
                    <w:rPr>
                      <w:rFonts w:ascii="標楷體" w:eastAsia="標楷體" w:hAnsi="標楷體" w:hint="eastAsia"/>
                    </w:rPr>
                    <w:t>之標準差</w:t>
                  </w:r>
                  <w:r w:rsidRPr="00AA70F7">
                    <w:rPr>
                      <w:rFonts w:ascii="標楷體" w:eastAsia="標楷體" w:hAnsi="標楷體"/>
                      <w:position w:val="-26"/>
                    </w:rPr>
                    <w:object w:dxaOrig="1060" w:dyaOrig="700">
                      <v:shape id="_x0000_i1031" type="#_x0000_t75" style="width:53.2pt;height:35.2pt" o:ole="">
                        <v:imagedata r:id="rId18" o:title=""/>
                      </v:shape>
                      <o:OLEObject Type="Embed" ProgID="Equation.DSMT4" ShapeID="_x0000_i1031" DrawAspect="Content" ObjectID="_1416222522" r:id="rId19"/>
                    </w:object>
                  </w:r>
                </w:p>
              </w:tc>
              <w:tc>
                <w:tcPr>
                  <w:tcW w:w="900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0.03</w:t>
                  </w:r>
                </w:p>
              </w:tc>
              <w:tc>
                <w:tcPr>
                  <w:tcW w:w="894" w:type="dxa"/>
                </w:tcPr>
                <w:p w:rsidR="00A44C71" w:rsidRPr="00AA70F7" w:rsidRDefault="004B5070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0.04</w:t>
                  </w:r>
                </w:p>
              </w:tc>
            </w:tr>
          </w:tbl>
          <w:p w:rsidR="00A44C71" w:rsidRDefault="00A44C71">
            <w:pPr>
              <w:rPr>
                <w:rFonts w:hint="eastAsia"/>
              </w:rPr>
            </w:pPr>
          </w:p>
        </w:tc>
      </w:tr>
      <w:tr w:rsidR="004B5070" w:rsidRPr="00AA70F7" w:rsidTr="00AA70F7"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070" w:rsidRPr="00AA70F7" w:rsidRDefault="004B5070" w:rsidP="00AA70F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 xml:space="preserve"> 此次抽樣的女生數少於男生數</w:t>
            </w:r>
          </w:p>
          <w:p w:rsidR="004B5070" w:rsidRPr="00AA70F7" w:rsidRDefault="004B5070" w:rsidP="00AA70F7">
            <w:pPr>
              <w:ind w:left="240"/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 xml:space="preserve">(2) 在95％信心水準下，全國高中女生贊成此議題比例之信賴區間為 </w:t>
            </w:r>
            <w:r w:rsidRPr="00AA70F7">
              <w:rPr>
                <w:rFonts w:ascii="標楷體" w:eastAsia="標楷體" w:hAnsi="標楷體"/>
                <w:position w:val="-14"/>
              </w:rPr>
              <w:object w:dxaOrig="1140" w:dyaOrig="400">
                <v:shape id="_x0000_i1032" type="#_x0000_t75" style="width:57.25pt;height:19.65pt" o:ole="">
                  <v:imagedata r:id="rId20" o:title=""/>
                </v:shape>
                <o:OLEObject Type="Embed" ProgID="Equation.DSMT4" ShapeID="_x0000_i1032" DrawAspect="Content" ObjectID="_1416222523" r:id="rId21"/>
              </w:object>
            </w:r>
          </w:p>
          <w:p w:rsidR="004B5070" w:rsidRPr="00AA70F7" w:rsidRDefault="004B5070" w:rsidP="00AA70F7">
            <w:pPr>
              <w:ind w:left="240"/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>(3) 全國男高中生贊成此議題之比例大於女高中生之贊成比例</w:t>
            </w:r>
          </w:p>
          <w:p w:rsidR="004B5070" w:rsidRPr="00AA70F7" w:rsidRDefault="004B5070" w:rsidP="00AA70F7">
            <w:pPr>
              <w:ind w:left="240"/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>(4) 如果不分性別，此次抽樣贊成此議題之比例</w:t>
            </w:r>
            <w:r w:rsidRPr="00AA70F7">
              <w:rPr>
                <w:rFonts w:ascii="標楷體" w:eastAsia="標楷體" w:hAnsi="標楷體"/>
                <w:position w:val="-10"/>
              </w:rPr>
              <w:object w:dxaOrig="240" w:dyaOrig="320">
                <v:shape id="_x0000_i1033" type="#_x0000_t75" style="width:12.25pt;height:16.35pt" o:ole="">
                  <v:imagedata r:id="rId15" o:title=""/>
                </v:shape>
                <o:OLEObject Type="Embed" ProgID="Equation.DSMT4" ShapeID="_x0000_i1033" DrawAspect="Content" ObjectID="_1416222524" r:id="rId22"/>
              </w:object>
            </w:r>
            <w:r w:rsidRPr="00AA70F7">
              <w:rPr>
                <w:rFonts w:ascii="標楷體" w:eastAsia="標楷體" w:hAnsi="標楷體" w:hint="eastAsia"/>
              </w:rPr>
              <w:t>介於0.44與0.48之間</w:t>
            </w:r>
          </w:p>
          <w:p w:rsidR="004B5070" w:rsidRPr="00AA70F7" w:rsidRDefault="004B5070" w:rsidP="00AA70F7">
            <w:pPr>
              <w:ind w:left="240"/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t>(5) 如果不分性別，此次抽樣</w:t>
            </w:r>
            <w:r w:rsidRPr="00AA70F7">
              <w:rPr>
                <w:rFonts w:ascii="標楷體" w:eastAsia="標楷體" w:hAnsi="標楷體"/>
                <w:position w:val="-10"/>
              </w:rPr>
              <w:object w:dxaOrig="240" w:dyaOrig="320">
                <v:shape id="_x0000_i1034" type="#_x0000_t75" style="width:12.25pt;height:16.35pt" o:ole="">
                  <v:imagedata r:id="rId15" o:title=""/>
                </v:shape>
                <o:OLEObject Type="Embed" ProgID="Equation.DSMT4" ShapeID="_x0000_i1034" DrawAspect="Content" ObjectID="_1416222525" r:id="rId23"/>
              </w:object>
            </w:r>
            <w:r w:rsidRPr="00AA70F7">
              <w:rPr>
                <w:rFonts w:ascii="標楷體" w:eastAsia="標楷體" w:hAnsi="標楷體" w:hint="eastAsia"/>
              </w:rPr>
              <w:t>的標準差</w:t>
            </w:r>
            <w:r w:rsidRPr="00AA70F7">
              <w:rPr>
                <w:rFonts w:ascii="標楷體" w:eastAsia="標楷體" w:hAnsi="標楷體"/>
                <w:position w:val="-26"/>
              </w:rPr>
              <w:object w:dxaOrig="1060" w:dyaOrig="700">
                <v:shape id="_x0000_i1035" type="#_x0000_t75" style="width:53.2pt;height:35.2pt" o:ole="">
                  <v:imagedata r:id="rId18" o:title=""/>
                </v:shape>
                <o:OLEObject Type="Embed" ProgID="Equation.DSMT4" ShapeID="_x0000_i1035" DrawAspect="Content" ObjectID="_1416222526" r:id="rId24"/>
              </w:object>
            </w:r>
            <w:r w:rsidRPr="00AA70F7">
              <w:rPr>
                <w:rFonts w:ascii="標楷體" w:eastAsia="標楷體" w:hAnsi="標楷體" w:hint="eastAsia"/>
              </w:rPr>
              <w:t>小於0.04</w:t>
            </w:r>
          </w:p>
        </w:tc>
      </w:tr>
    </w:tbl>
    <w:p w:rsidR="00B6551E" w:rsidRDefault="00B6551E">
      <w:pPr>
        <w:rPr>
          <w:rFonts w:ascii="標楷體" w:eastAsia="標楷體" w:hAnsi="標楷體" w:hint="eastAsia"/>
        </w:rPr>
      </w:pPr>
    </w:p>
    <w:p w:rsidR="004B5070" w:rsidRDefault="008E5F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二、填充題(</w:t>
      </w:r>
      <w:r w:rsidR="00D15024">
        <w:rPr>
          <w:rFonts w:ascii="標楷體" w:eastAsia="標楷體" w:hAnsi="標楷體" w:hint="eastAsia"/>
        </w:rPr>
        <w:t>每格</w:t>
      </w:r>
      <w:r>
        <w:rPr>
          <w:rFonts w:ascii="標楷體" w:eastAsia="標楷體" w:hAnsi="標楷體" w:hint="eastAsia"/>
        </w:rPr>
        <w:t>6分，共66分)</w:t>
      </w:r>
    </w:p>
    <w:p w:rsidR="008E5FA6" w:rsidRDefault="009C3C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 擲一公正骰子6次，令X表六次中出現點數為質數的次數，則X在離期望值一個標準差內的機率為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9C3C74" w:rsidRDefault="009C3C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 某公司生產的零件長度是常態分布</w:t>
      </w:r>
      <w:r w:rsidRPr="009C3C74">
        <w:rPr>
          <w:rFonts w:ascii="標楷體" w:eastAsia="標楷體" w:hAnsi="標楷體"/>
          <w:position w:val="-10"/>
        </w:rPr>
        <w:object w:dxaOrig="1420" w:dyaOrig="320">
          <v:shape id="_x0000_i1036" type="#_x0000_t75" style="width:71.2pt;height:16.35pt" o:ole="">
            <v:imagedata r:id="rId25" o:title=""/>
          </v:shape>
          <o:OLEObject Type="Embed" ProgID="Equation.DSMT4" ShapeID="_x0000_i1036" DrawAspect="Content" ObjectID="_1416222527" r:id="rId26"/>
        </w:object>
      </w:r>
      <w:r>
        <w:rPr>
          <w:rFonts w:ascii="標楷體" w:eastAsia="標楷體" w:hAnsi="標楷體" w:hint="eastAsia"/>
        </w:rPr>
        <w:t xml:space="preserve">。若零件長度在72到84之間每件可獲利80元；若零件長度超過84，每件可獲利10元；若零件長度不足72時，每件損失40元。設此公司每月生產2000件，則每月獲利的期望值為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元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9C3C74" w:rsidRDefault="009C3C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 </w:t>
      </w:r>
      <w:r w:rsidR="009E04C6">
        <w:rPr>
          <w:rFonts w:ascii="標楷體" w:eastAsia="標楷體" w:hAnsi="標楷體" w:hint="eastAsia"/>
        </w:rPr>
        <w:t xml:space="preserve">某人想要了解某地區擁有A品牌手機的人的比率P有多少。他想要信心水準為99.7％，而誤差在3％之內。請問他需要調查 </w:t>
      </w:r>
      <w:r w:rsidR="009E04C6">
        <w:rPr>
          <w:rFonts w:ascii="標楷體" w:eastAsia="標楷體" w:hAnsi="標楷體" w:hint="eastAsia"/>
          <w:u w:val="single"/>
        </w:rPr>
        <w:t xml:space="preserve">            </w:t>
      </w:r>
      <w:r w:rsidR="009E04C6">
        <w:rPr>
          <w:rFonts w:ascii="標楷體" w:eastAsia="標楷體" w:hAnsi="標楷體" w:hint="eastAsia"/>
        </w:rPr>
        <w:t xml:space="preserve"> 人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9E04C6" w:rsidRDefault="00CF16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 重複伯努利試驗4次，若至少有一次成功的機率為</w:t>
      </w:r>
      <w:r w:rsidRPr="00CF16E5">
        <w:rPr>
          <w:rFonts w:ascii="標楷體" w:eastAsia="標楷體" w:hAnsi="標楷體"/>
          <w:position w:val="-24"/>
        </w:rPr>
        <w:object w:dxaOrig="340" w:dyaOrig="620">
          <v:shape id="_x0000_i1037" type="#_x0000_t75" style="width:17.2pt;height:31.1pt" o:ole="">
            <v:imagedata r:id="rId27" o:title=""/>
          </v:shape>
          <o:OLEObject Type="Embed" ProgID="Equation.DSMT4" ShapeID="_x0000_i1037" DrawAspect="Content" ObjectID="_1416222528" r:id="rId28"/>
        </w:object>
      </w:r>
      <w:r>
        <w:rPr>
          <w:rFonts w:ascii="標楷體" w:eastAsia="標楷體" w:hAnsi="標楷體" w:hint="eastAsia"/>
        </w:rPr>
        <w:t xml:space="preserve">，則每次試驗成功的機率為 </w:t>
      </w:r>
      <w:r>
        <w:rPr>
          <w:rFonts w:ascii="標楷體" w:eastAsia="標楷體" w:hAnsi="標楷體" w:hint="eastAsia"/>
          <w:u w:val="single"/>
        </w:rPr>
        <w:t xml:space="preserve">      </w:t>
      </w:r>
    </w:p>
    <w:tbl>
      <w:tblPr>
        <w:tblW w:w="0" w:type="auto"/>
        <w:tblLook w:val="01E0"/>
      </w:tblPr>
      <w:tblGrid>
        <w:gridCol w:w="6228"/>
        <w:gridCol w:w="3352"/>
      </w:tblGrid>
      <w:tr w:rsidR="004A5FED" w:rsidRPr="00AA70F7" w:rsidTr="00AA70F7">
        <w:tc>
          <w:tcPr>
            <w:tcW w:w="6228" w:type="dxa"/>
          </w:tcPr>
          <w:p w:rsidR="004A5FED" w:rsidRPr="00AA70F7" w:rsidRDefault="004A5FED">
            <w:pPr>
              <w:rPr>
                <w:rFonts w:ascii="標楷體" w:eastAsia="標楷體" w:hAnsi="標楷體" w:hint="eastAsia"/>
              </w:rPr>
            </w:pPr>
            <w:r w:rsidRPr="00AA70F7">
              <w:rPr>
                <w:rFonts w:ascii="標楷體" w:eastAsia="標楷體" w:hAnsi="標楷體" w:hint="eastAsia"/>
              </w:rPr>
              <w:lastRenderedPageBreak/>
              <w:t>5.</w:t>
            </w:r>
            <w:r w:rsidR="008757E7" w:rsidRPr="00AA70F7">
              <w:rPr>
                <w:rFonts w:ascii="標楷體" w:eastAsia="標楷體" w:hAnsi="標楷體" w:hint="eastAsia"/>
              </w:rPr>
              <w:t xml:space="preserve">某年級數學科成績統計如右表分三層，用分層隨機抽樣得到12個成績為41、58、57、72、63、65、68、77、75、70、81、89，依分層抽樣該年級平均成績為 </w:t>
            </w:r>
            <w:r w:rsidR="008757E7" w:rsidRPr="00AA70F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8757E7" w:rsidRPr="00AA70F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3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60"/>
              <w:gridCol w:w="1561"/>
            </w:tblGrid>
            <w:tr w:rsidR="004A5FED" w:rsidRPr="00AA70F7" w:rsidTr="00AA70F7">
              <w:tc>
                <w:tcPr>
                  <w:tcW w:w="1560" w:type="dxa"/>
                </w:tcPr>
                <w:p w:rsidR="004A5FED" w:rsidRPr="00AA70F7" w:rsidRDefault="004A5FED" w:rsidP="00AA70F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成  績</w:t>
                  </w:r>
                </w:p>
              </w:tc>
              <w:tc>
                <w:tcPr>
                  <w:tcW w:w="1561" w:type="dxa"/>
                </w:tcPr>
                <w:p w:rsidR="004A5FED" w:rsidRPr="00AA70F7" w:rsidRDefault="004A5FED" w:rsidP="00AA70F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人  數</w:t>
                  </w:r>
                </w:p>
              </w:tc>
            </w:tr>
            <w:tr w:rsidR="004A5FED" w:rsidRPr="00AA70F7" w:rsidTr="00AA70F7">
              <w:tc>
                <w:tcPr>
                  <w:tcW w:w="1560" w:type="dxa"/>
                </w:tcPr>
                <w:p w:rsidR="004A5FED" w:rsidRPr="00AA70F7" w:rsidRDefault="004A5FED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80分以上</w:t>
                  </w:r>
                </w:p>
              </w:tc>
              <w:tc>
                <w:tcPr>
                  <w:tcW w:w="1561" w:type="dxa"/>
                </w:tcPr>
                <w:p w:rsidR="004A5FED" w:rsidRPr="00AA70F7" w:rsidRDefault="004A5FED" w:rsidP="00AA70F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140</w:t>
                  </w:r>
                </w:p>
              </w:tc>
            </w:tr>
            <w:tr w:rsidR="004A5FED" w:rsidRPr="00AA70F7" w:rsidTr="00AA70F7">
              <w:tc>
                <w:tcPr>
                  <w:tcW w:w="1560" w:type="dxa"/>
                </w:tcPr>
                <w:p w:rsidR="004A5FED" w:rsidRPr="00AA70F7" w:rsidRDefault="004A5FED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 xml:space="preserve">60 </w:t>
                  </w:r>
                  <w:r w:rsidRPr="00AA70F7">
                    <w:rPr>
                      <w:rFonts w:ascii="標楷體" w:eastAsia="標楷體" w:hAnsi="標楷體"/>
                      <w:position w:val="-4"/>
                    </w:rPr>
                    <w:object w:dxaOrig="220" w:dyaOrig="160">
                      <v:shape id="_x0000_i1038" type="#_x0000_t75" style="width:10.65pt;height:8.2pt" o:ole="">
                        <v:imagedata r:id="rId29" o:title=""/>
                      </v:shape>
                      <o:OLEObject Type="Embed" ProgID="Equation.DSMT4" ShapeID="_x0000_i1038" DrawAspect="Content" ObjectID="_1416222529" r:id="rId30"/>
                    </w:object>
                  </w:r>
                  <w:r w:rsidRPr="00AA70F7">
                    <w:rPr>
                      <w:rFonts w:ascii="標楷體" w:eastAsia="標楷體" w:hAnsi="標楷體" w:hint="eastAsia"/>
                    </w:rPr>
                    <w:t xml:space="preserve"> 79分</w:t>
                  </w:r>
                </w:p>
              </w:tc>
              <w:tc>
                <w:tcPr>
                  <w:tcW w:w="1561" w:type="dxa"/>
                </w:tcPr>
                <w:p w:rsidR="004A5FED" w:rsidRPr="00AA70F7" w:rsidRDefault="004A5FED" w:rsidP="00AA70F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490</w:t>
                  </w:r>
                </w:p>
              </w:tc>
            </w:tr>
            <w:tr w:rsidR="004A5FED" w:rsidRPr="00AA70F7" w:rsidTr="00AA70F7">
              <w:tc>
                <w:tcPr>
                  <w:tcW w:w="1560" w:type="dxa"/>
                </w:tcPr>
                <w:p w:rsidR="004A5FED" w:rsidRPr="00AA70F7" w:rsidRDefault="004A5FED">
                  <w:pPr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不到60分</w:t>
                  </w:r>
                </w:p>
              </w:tc>
              <w:tc>
                <w:tcPr>
                  <w:tcW w:w="1561" w:type="dxa"/>
                </w:tcPr>
                <w:p w:rsidR="004A5FED" w:rsidRPr="00AA70F7" w:rsidRDefault="004A5FED" w:rsidP="00AA70F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AA70F7">
                    <w:rPr>
                      <w:rFonts w:ascii="標楷體" w:eastAsia="標楷體" w:hAnsi="標楷體" w:hint="eastAsia"/>
                    </w:rPr>
                    <w:t>210</w:t>
                  </w:r>
                </w:p>
              </w:tc>
            </w:tr>
          </w:tbl>
          <w:p w:rsidR="004A5FED" w:rsidRPr="00AA70F7" w:rsidRDefault="004A5FED">
            <w:pPr>
              <w:rPr>
                <w:rFonts w:ascii="標楷體" w:eastAsia="標楷體" w:hAnsi="標楷體" w:hint="eastAsia"/>
              </w:rPr>
            </w:pPr>
          </w:p>
        </w:tc>
      </w:tr>
    </w:tbl>
    <w:p w:rsidR="00AA72EE" w:rsidRDefault="00AA72EE">
      <w:pPr>
        <w:rPr>
          <w:rFonts w:ascii="標楷體" w:eastAsia="標楷體" w:hAnsi="標楷體" w:hint="eastAsia"/>
        </w:rPr>
      </w:pPr>
    </w:p>
    <w:p w:rsidR="00CF16E5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6. 母體比率P的95％信賴區間為</w:t>
      </w:r>
      <w:r w:rsidRPr="008757E7">
        <w:rPr>
          <w:rFonts w:ascii="標楷體" w:eastAsia="標楷體" w:hAnsi="標楷體"/>
          <w:position w:val="-14"/>
        </w:rPr>
        <w:object w:dxaOrig="1140" w:dyaOrig="400">
          <v:shape id="_x0000_i1039" type="#_x0000_t75" style="width:57.25pt;height:19.65pt" o:ole="">
            <v:imagedata r:id="rId31" o:title=""/>
          </v:shape>
          <o:OLEObject Type="Embed" ProgID="Equation.DSMT4" ShapeID="_x0000_i1039" DrawAspect="Content" ObjectID="_1416222530" r:id="rId32"/>
        </w:object>
      </w:r>
      <w:r>
        <w:rPr>
          <w:rFonts w:ascii="標楷體" w:eastAsia="標楷體" w:hAnsi="標楷體" w:hint="eastAsia"/>
        </w:rPr>
        <w:t>，求：</w:t>
      </w:r>
    </w:p>
    <w:p w:rsidR="008757E7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 樣本比率</w:t>
      </w:r>
      <w:r w:rsidRPr="00A44C71">
        <w:rPr>
          <w:rFonts w:ascii="標楷體" w:eastAsia="標楷體" w:hAnsi="標楷體"/>
          <w:position w:val="-10"/>
        </w:rPr>
        <w:object w:dxaOrig="420" w:dyaOrig="320">
          <v:shape id="_x0000_i1040" type="#_x0000_t75" style="width:21.25pt;height:16.35pt" o:ole="">
            <v:imagedata r:id="rId33" o:title=""/>
          </v:shape>
          <o:OLEObject Type="Embed" ProgID="Equation.DSMT4" ShapeID="_x0000_i1040" DrawAspect="Content" ObjectID="_1416222531" r:id="rId34"/>
        </w:objec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 (2) 抽樣樣本數n為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AA72EE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 袋中有3個黑球、3個白球，每次取一球，每球被取出之機會均等，且取後不放回，</w:t>
      </w:r>
    </w:p>
    <w:p w:rsidR="008757E7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直到取出的是白球就停止。設隨機變數X表示取出球的個數，則</w:t>
      </w:r>
      <w:r w:rsidRPr="008757E7">
        <w:rPr>
          <w:rFonts w:ascii="標楷體" w:eastAsia="標楷體" w:hAnsi="標楷體"/>
          <w:position w:val="-10"/>
        </w:rPr>
        <w:object w:dxaOrig="980" w:dyaOrig="320">
          <v:shape id="_x0000_i1041" type="#_x0000_t75" style="width:49.1pt;height:16.35pt" o:ole="">
            <v:imagedata r:id="rId35" o:title=""/>
          </v:shape>
          <o:OLEObject Type="Embed" ProgID="Equation.DSMT4" ShapeID="_x0000_i1041" DrawAspect="Content" ObjectID="_1416222532" r:id="rId36"/>
        </w:objec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AA72EE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8. 擲一粒公正的骰子一次，若出現n點，則再丟n個公正的硬幣一次，</w:t>
      </w:r>
      <w:r w:rsidRPr="008757E7">
        <w:rPr>
          <w:rFonts w:ascii="標楷體" w:eastAsia="標楷體" w:hAnsi="標楷體"/>
          <w:position w:val="-10"/>
        </w:rPr>
        <w:object w:dxaOrig="1500" w:dyaOrig="320">
          <v:shape id="_x0000_i1042" type="#_x0000_t75" style="width:75.25pt;height:16.35pt" o:ole="">
            <v:imagedata r:id="rId37" o:title=""/>
          </v:shape>
          <o:OLEObject Type="Embed" ProgID="Equation.DSMT4" ShapeID="_x0000_i1042" DrawAspect="Content" ObjectID="_1416222533" r:id="rId38"/>
        </w:object>
      </w:r>
      <w:r>
        <w:rPr>
          <w:rFonts w:ascii="標楷體" w:eastAsia="標楷體" w:hAnsi="標楷體" w:hint="eastAsia"/>
        </w:rPr>
        <w:t>，</w:t>
      </w:r>
    </w:p>
    <w:p w:rsidR="008757E7" w:rsidRDefault="008757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求恰出現3個正面的機率為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F0184B" w:rsidRDefault="00F018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9. 若抽樣樣本數</w:t>
      </w:r>
      <w:r w:rsidRPr="00F0184B">
        <w:rPr>
          <w:rFonts w:ascii="標楷體" w:eastAsia="標楷體" w:hAnsi="標楷體"/>
          <w:position w:val="-6"/>
        </w:rPr>
        <w:object w:dxaOrig="800" w:dyaOrig="279">
          <v:shape id="_x0000_i1043" type="#_x0000_t75" style="width:40.1pt;height:13.9pt" o:ole="">
            <v:imagedata r:id="rId39" o:title=""/>
          </v:shape>
          <o:OLEObject Type="Embed" ProgID="Equation.DSMT4" ShapeID="_x0000_i1043" DrawAspect="Content" ObjectID="_1416222534" r:id="rId40"/>
        </w:object>
      </w:r>
      <w:r>
        <w:rPr>
          <w:rFonts w:ascii="標楷體" w:eastAsia="標楷體" w:hAnsi="標楷體" w:hint="eastAsia"/>
        </w:rPr>
        <w:t>，母體比率P的95</w:t>
      </w:r>
      <w:r w:rsidR="00AA72EE">
        <w:rPr>
          <w:rFonts w:ascii="標楷體" w:eastAsia="標楷體" w:hAnsi="標楷體" w:hint="eastAsia"/>
        </w:rPr>
        <w:t>％信賴區間之抽樣</w:t>
      </w:r>
      <w:r>
        <w:rPr>
          <w:rFonts w:ascii="標楷體" w:eastAsia="標楷體" w:hAnsi="標楷體" w:hint="eastAsia"/>
        </w:rPr>
        <w:t>誤差為0.04；假設抽樣樣本數</w:t>
      </w:r>
      <w:r w:rsidRPr="00F0184B">
        <w:rPr>
          <w:rFonts w:ascii="標楷體" w:eastAsia="標楷體" w:hAnsi="標楷體"/>
          <w:position w:val="-6"/>
        </w:rPr>
        <w:object w:dxaOrig="800" w:dyaOrig="279">
          <v:shape id="_x0000_i1044" type="#_x0000_t75" style="width:40.1pt;height:13.9pt" o:ole="">
            <v:imagedata r:id="rId41" o:title=""/>
          </v:shape>
          <o:OLEObject Type="Embed" ProgID="Equation.DSMT4" ShapeID="_x0000_i1044" DrawAspect="Content" ObjectID="_1416222535" r:id="rId42"/>
        </w:object>
      </w:r>
      <w:r>
        <w:rPr>
          <w:rFonts w:ascii="標楷體" w:eastAsia="標楷體" w:hAnsi="標楷體" w:hint="eastAsia"/>
        </w:rPr>
        <w:t xml:space="preserve">，樣本比率不變，求母體比率P的99.7％信賴區間的抽樣誤差為 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DB05D2" w:rsidRDefault="00DB05D2" w:rsidP="00DB05D2">
      <w:pPr>
        <w:tabs>
          <w:tab w:val="left" w:pos="211"/>
          <w:tab w:val="left" w:pos="480"/>
          <w:tab w:val="left" w:pos="720"/>
          <w:tab w:val="left" w:pos="1224"/>
        </w:tabs>
        <w:rPr>
          <w:rFonts w:ascii="標楷體" w:eastAsia="標楷體" w:hAnsi="標楷體" w:hint="eastAsia"/>
        </w:rPr>
      </w:pPr>
    </w:p>
    <w:p w:rsidR="00DB05D2" w:rsidRPr="00281D4B" w:rsidRDefault="00F0184B" w:rsidP="00DB05D2">
      <w:pPr>
        <w:tabs>
          <w:tab w:val="left" w:pos="211"/>
          <w:tab w:val="left" w:pos="480"/>
          <w:tab w:val="left" w:pos="720"/>
          <w:tab w:val="left" w:pos="1224"/>
        </w:tabs>
        <w:rPr>
          <w:rFonts w:ascii="標楷體" w:eastAsia="標楷體" w:hAnsi="標楷體" w:hint="eastAsia"/>
          <w:b/>
          <w:color w:val="000000"/>
        </w:rPr>
      </w:pPr>
      <w:r w:rsidRPr="00DB05D2">
        <w:rPr>
          <w:rFonts w:ascii="標楷體" w:eastAsia="標楷體" w:hAnsi="標楷體" w:hint="eastAsia"/>
        </w:rPr>
        <w:t>10.</w:t>
      </w:r>
      <w:r w:rsidR="00AA72EE" w:rsidRPr="00DB05D2">
        <w:rPr>
          <w:rFonts w:ascii="標楷體" w:eastAsia="標楷體" w:hAnsi="標楷體" w:hint="eastAsia"/>
        </w:rPr>
        <w:t xml:space="preserve"> </w:t>
      </w:r>
      <w:r w:rsidR="00DB05D2" w:rsidRPr="00DB05D2">
        <w:rPr>
          <w:rFonts w:ascii="標楷體" w:eastAsia="標楷體" w:hAnsi="標楷體" w:hint="eastAsia"/>
          <w:bCs/>
        </w:rPr>
        <w:t>袋中有黃，紅，白，藍四色的球，每種顏色的球數量相等，若由袋中連續取球</w:t>
      </w:r>
      <w:r w:rsidR="00DB05D2" w:rsidRPr="00DB05D2">
        <w:rPr>
          <w:rFonts w:ascii="標楷體" w:eastAsia="標楷體" w:hAnsi="標楷體"/>
          <w:bCs/>
        </w:rPr>
        <w:t>4</w:t>
      </w:r>
      <w:r w:rsidR="00DB05D2" w:rsidRPr="00DB05D2">
        <w:rPr>
          <w:rFonts w:ascii="標楷體" w:eastAsia="標楷體" w:hAnsi="標楷體" w:hint="eastAsia"/>
          <w:bCs/>
        </w:rPr>
        <w:t>次，每次一球，取後放回，令</w:t>
      </w:r>
      <w:r w:rsidR="00DB05D2" w:rsidRPr="00281D4B">
        <w:rPr>
          <w:rFonts w:ascii="標楷體" w:eastAsia="標楷體" w:hAnsi="標楷體"/>
          <w:bCs/>
          <w:iCs/>
        </w:rPr>
        <w:t>P</w:t>
      </w:r>
      <w:r w:rsidR="00DB05D2" w:rsidRPr="00281D4B">
        <w:rPr>
          <w:rFonts w:ascii="標楷體" w:eastAsia="標楷體" w:hAnsi="標楷體"/>
          <w:bCs/>
        </w:rPr>
        <w:t>(</w:t>
      </w:r>
      <w:r w:rsidR="00DB05D2" w:rsidRPr="00281D4B">
        <w:rPr>
          <w:rFonts w:ascii="標楷體" w:eastAsia="標楷體" w:hAnsi="標楷體"/>
          <w:bCs/>
          <w:iCs/>
        </w:rPr>
        <w:t>k</w:t>
      </w:r>
      <w:r w:rsidR="00DB05D2" w:rsidRPr="00281D4B">
        <w:rPr>
          <w:rFonts w:ascii="標楷體" w:eastAsia="標楷體" w:hAnsi="標楷體"/>
          <w:bCs/>
        </w:rPr>
        <w:t>)</w:t>
      </w:r>
      <w:r w:rsidR="00DB05D2" w:rsidRPr="00281D4B">
        <w:rPr>
          <w:rFonts w:ascii="標楷體" w:eastAsia="標楷體" w:hAnsi="標楷體" w:hint="eastAsia"/>
          <w:bCs/>
        </w:rPr>
        <w:t>表四球呈現</w:t>
      </w:r>
      <w:r w:rsidR="00DB05D2" w:rsidRPr="00281D4B">
        <w:rPr>
          <w:rFonts w:ascii="標楷體" w:eastAsia="標楷體" w:hAnsi="標楷體"/>
          <w:bCs/>
        </w:rPr>
        <w:t>k</w:t>
      </w:r>
      <w:r w:rsidR="00DB05D2" w:rsidRPr="00281D4B">
        <w:rPr>
          <w:rFonts w:ascii="標楷體" w:eastAsia="標楷體" w:hAnsi="標楷體" w:hint="eastAsia"/>
          <w:bCs/>
        </w:rPr>
        <w:t>種顏色之</w:t>
      </w:r>
      <w:r w:rsidR="00DB05D2" w:rsidRPr="00DB05D2">
        <w:rPr>
          <w:rFonts w:ascii="標楷體" w:eastAsia="標楷體" w:hAnsi="標楷體" w:hint="eastAsia"/>
          <w:bCs/>
        </w:rPr>
        <w:t>機率，則</w:t>
      </w:r>
      <w:r w:rsidR="00281D4B" w:rsidRPr="00281D4B">
        <w:rPr>
          <w:rFonts w:ascii="標楷體" w:eastAsia="標楷體" w:hAnsi="標楷體"/>
          <w:bCs/>
          <w:position w:val="-10"/>
        </w:rPr>
        <w:object w:dxaOrig="480" w:dyaOrig="320">
          <v:shape id="_x0000_i1045" type="#_x0000_t75" style="width:23.75pt;height:16.35pt" o:ole="">
            <v:imagedata r:id="rId43" o:title=""/>
          </v:shape>
          <o:OLEObject Type="Embed" ProgID="Equation.DSMT4" ShapeID="_x0000_i1045" DrawAspect="Content" ObjectID="_1416222536" r:id="rId44"/>
        </w:object>
      </w:r>
      <w:r w:rsidR="00281D4B">
        <w:rPr>
          <w:rFonts w:ascii="標楷體" w:eastAsia="標楷體" w:hAnsi="標楷體" w:hint="eastAsia"/>
          <w:bCs/>
          <w:i/>
          <w:iCs/>
        </w:rPr>
        <w:t>、</w:t>
      </w:r>
      <w:r w:rsidR="00281D4B" w:rsidRPr="00281D4B">
        <w:rPr>
          <w:rFonts w:ascii="標楷體" w:eastAsia="標楷體" w:hAnsi="標楷體"/>
          <w:bCs/>
          <w:position w:val="-10"/>
        </w:rPr>
        <w:object w:dxaOrig="520" w:dyaOrig="320">
          <v:shape id="_x0000_i1046" type="#_x0000_t75" style="width:26.2pt;height:16.35pt" o:ole="">
            <v:imagedata r:id="rId45" o:title=""/>
          </v:shape>
          <o:OLEObject Type="Embed" ProgID="Equation.DSMT4" ShapeID="_x0000_i1046" DrawAspect="Content" ObjectID="_1416222537" r:id="rId46"/>
        </w:object>
      </w:r>
      <w:r w:rsidR="00281D4B">
        <w:rPr>
          <w:rFonts w:ascii="標楷體" w:eastAsia="標楷體" w:hAnsi="標楷體" w:hint="eastAsia"/>
          <w:bCs/>
        </w:rPr>
        <w:t>、</w:t>
      </w:r>
      <w:r w:rsidR="00281D4B" w:rsidRPr="00281D4B">
        <w:rPr>
          <w:rFonts w:ascii="標楷體" w:eastAsia="標楷體" w:hAnsi="標楷體"/>
          <w:bCs/>
          <w:position w:val="-10"/>
        </w:rPr>
        <w:object w:dxaOrig="499" w:dyaOrig="320">
          <v:shape id="_x0000_i1047" type="#_x0000_t75" style="width:24.55pt;height:16.35pt" o:ole="">
            <v:imagedata r:id="rId47" o:title=""/>
          </v:shape>
          <o:OLEObject Type="Embed" ProgID="Equation.DSMT4" ShapeID="_x0000_i1047" DrawAspect="Content" ObjectID="_1416222538" r:id="rId48"/>
        </w:object>
      </w:r>
      <w:r w:rsidR="00281D4B">
        <w:rPr>
          <w:rFonts w:ascii="標楷體" w:eastAsia="標楷體" w:hAnsi="標楷體" w:hint="eastAsia"/>
          <w:bCs/>
        </w:rPr>
        <w:t>、</w:t>
      </w:r>
      <w:r w:rsidR="00281D4B" w:rsidRPr="00281D4B">
        <w:rPr>
          <w:rFonts w:ascii="標楷體" w:eastAsia="標楷體" w:hAnsi="標楷體"/>
          <w:bCs/>
          <w:position w:val="-10"/>
        </w:rPr>
        <w:object w:dxaOrig="520" w:dyaOrig="320">
          <v:shape id="_x0000_i1048" type="#_x0000_t75" style="width:26.2pt;height:16.35pt" o:ole="">
            <v:imagedata r:id="rId49" o:title=""/>
          </v:shape>
          <o:OLEObject Type="Embed" ProgID="Equation.DSMT4" ShapeID="_x0000_i1048" DrawAspect="Content" ObjectID="_1416222539" r:id="rId50"/>
        </w:object>
      </w:r>
      <w:r w:rsidR="00DB05D2" w:rsidRPr="00DB05D2">
        <w:rPr>
          <w:rFonts w:ascii="標楷體" w:eastAsia="標楷體" w:hAnsi="標楷體" w:hint="eastAsia"/>
          <w:bCs/>
        </w:rPr>
        <w:t>之大小順序為</w:t>
      </w:r>
      <w:r w:rsidR="00281D4B">
        <w:rPr>
          <w:rFonts w:ascii="標楷體" w:eastAsia="標楷體" w:hAnsi="標楷體" w:hint="eastAsia"/>
          <w:bCs/>
        </w:rPr>
        <w:t>何？</w:t>
      </w:r>
      <w:r w:rsidR="00281D4B">
        <w:rPr>
          <w:rFonts w:ascii="標楷體" w:eastAsia="標楷體" w:hAnsi="標楷體" w:hint="eastAsia"/>
        </w:rPr>
        <w:t xml:space="preserve"> </w:t>
      </w:r>
      <w:r w:rsidR="00281D4B">
        <w:rPr>
          <w:rFonts w:ascii="標楷體" w:eastAsia="標楷體" w:hAnsi="標楷體" w:hint="eastAsia"/>
          <w:u w:val="single"/>
        </w:rPr>
        <w:t xml:space="preserve">                 </w:t>
      </w:r>
    </w:p>
    <w:p w:rsidR="00B86FD6" w:rsidRPr="00DB05D2" w:rsidRDefault="00B86FD6">
      <w:pPr>
        <w:rPr>
          <w:rFonts w:ascii="標楷體" w:eastAsia="標楷體" w:hAnsi="標楷體" w:hint="eastAsia"/>
        </w:rPr>
      </w:pPr>
    </w:p>
    <w:p w:rsidR="00B86FD6" w:rsidRDefault="00B86F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三、計算證明題(共14分)</w:t>
      </w:r>
    </w:p>
    <w:p w:rsidR="00B86FD6" w:rsidRDefault="00B86F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 試證二項分布</w:t>
      </w:r>
      <w:r w:rsidRPr="00B86FD6">
        <w:rPr>
          <w:rFonts w:ascii="標楷體" w:eastAsia="標楷體" w:hAnsi="標楷體"/>
          <w:position w:val="-10"/>
        </w:rPr>
        <w:object w:dxaOrig="1219" w:dyaOrig="320">
          <v:shape id="_x0000_i1049" type="#_x0000_t75" style="width:60.55pt;height:16.35pt" o:ole="">
            <v:imagedata r:id="rId51" o:title=""/>
          </v:shape>
          <o:OLEObject Type="Embed" ProgID="Equation.DSMT4" ShapeID="_x0000_i1049" DrawAspect="Content" ObjectID="_1416222540" r:id="rId52"/>
        </w:object>
      </w:r>
      <w:r>
        <w:rPr>
          <w:rFonts w:ascii="標楷體" w:eastAsia="標楷體" w:hAnsi="標楷體" w:hint="eastAsia"/>
        </w:rPr>
        <w:t>之期望值</w:t>
      </w:r>
      <w:r w:rsidRPr="00B86FD6">
        <w:rPr>
          <w:rFonts w:ascii="標楷體" w:eastAsia="標楷體" w:hAnsi="標楷體"/>
          <w:position w:val="-10"/>
        </w:rPr>
        <w:object w:dxaOrig="1100" w:dyaOrig="320">
          <v:shape id="_x0000_i1050" type="#_x0000_t75" style="width:54.8pt;height:16.35pt" o:ole="">
            <v:imagedata r:id="rId53" o:title=""/>
          </v:shape>
          <o:OLEObject Type="Embed" ProgID="Equation.DSMT4" ShapeID="_x0000_i1050" DrawAspect="Content" ObjectID="_1416222541" r:id="rId54"/>
        </w:object>
      </w:r>
      <w:r>
        <w:rPr>
          <w:rFonts w:ascii="標楷體" w:eastAsia="標楷體" w:hAnsi="標楷體" w:hint="eastAsia"/>
        </w:rPr>
        <w:t xml:space="preserve">   (6%)</w:t>
      </w:r>
    </w:p>
    <w:p w:rsidR="00AA72EE" w:rsidRDefault="00AA72EE">
      <w:pPr>
        <w:rPr>
          <w:rFonts w:ascii="標楷體" w:eastAsia="標楷體" w:hAnsi="標楷體" w:hint="eastAsia"/>
        </w:rPr>
      </w:pPr>
    </w:p>
    <w:p w:rsidR="00C878AF" w:rsidRPr="00C878AF" w:rsidRDefault="00C878AF">
      <w:pPr>
        <w:rPr>
          <w:rFonts w:ascii="標楷體" w:eastAsia="標楷體" w:hAnsi="標楷體" w:hint="eastAsia"/>
        </w:rPr>
      </w:pPr>
    </w:p>
    <w:p w:rsidR="00AA72EE" w:rsidRDefault="00AA72EE">
      <w:pPr>
        <w:rPr>
          <w:rFonts w:ascii="標楷體" w:eastAsia="標楷體" w:hAnsi="標楷體" w:hint="eastAsia"/>
        </w:rPr>
      </w:pPr>
    </w:p>
    <w:p w:rsidR="00B86FD6" w:rsidRDefault="00B86F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 投擲一均勻的骰子6次，X表示</w:t>
      </w:r>
      <w:r w:rsidR="008065D7">
        <w:rPr>
          <w:rFonts w:ascii="標楷體" w:eastAsia="標楷體" w:hAnsi="標楷體" w:hint="eastAsia"/>
        </w:rPr>
        <w:t>六次中</w:t>
      </w:r>
      <w:r w:rsidR="002B5302">
        <w:rPr>
          <w:rFonts w:ascii="標楷體" w:eastAsia="標楷體" w:hAnsi="標楷體" w:hint="eastAsia"/>
        </w:rPr>
        <w:t>出現點數為3的倍數</w:t>
      </w:r>
      <w:r>
        <w:rPr>
          <w:rFonts w:ascii="標楷體" w:eastAsia="標楷體" w:hAnsi="標楷體" w:hint="eastAsia"/>
        </w:rPr>
        <w:t>的次數，則</w:t>
      </w:r>
    </w:p>
    <w:p w:rsidR="00B86FD6" w:rsidRDefault="00B86F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(1) </w:t>
      </w:r>
      <w:r w:rsidRPr="00B86FD6">
        <w:rPr>
          <w:rFonts w:ascii="標楷體" w:eastAsia="標楷體" w:hAnsi="標楷體"/>
          <w:position w:val="-10"/>
        </w:rPr>
        <w:object w:dxaOrig="800" w:dyaOrig="320">
          <v:shape id="_x0000_i1051" type="#_x0000_t75" style="width:40.1pt;height:16.35pt" o:ole="">
            <v:imagedata r:id="rId55" o:title=""/>
          </v:shape>
          <o:OLEObject Type="Embed" ProgID="Equation.DSMT4" ShapeID="_x0000_i1051" DrawAspect="Content" ObjectID="_1416222542" r:id="rId56"/>
        </w:objec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(4%)   </w:t>
      </w:r>
    </w:p>
    <w:p w:rsidR="00B86FD6" w:rsidRPr="008065D7" w:rsidRDefault="00B86FD6" w:rsidP="00B86FD6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 又若標準差</w:t>
      </w:r>
      <w:r w:rsidRPr="00B86FD6">
        <w:rPr>
          <w:rFonts w:ascii="標楷體" w:eastAsia="標楷體" w:hAnsi="標楷體"/>
          <w:position w:val="-12"/>
        </w:rPr>
        <w:object w:dxaOrig="1520" w:dyaOrig="400">
          <v:shape id="_x0000_i1052" type="#_x0000_t75" style="width:76.1pt;height:19.65pt" o:ole="">
            <v:imagedata r:id="rId57" o:title=""/>
          </v:shape>
          <o:OLEObject Type="Embed" ProgID="Equation.DSMT4" ShapeID="_x0000_i1052" DrawAspect="Content" ObjectID="_1416222543" r:id="rId58"/>
        </w:object>
      </w:r>
      <w:r>
        <w:rPr>
          <w:rFonts w:ascii="標楷體" w:eastAsia="標楷體" w:hAnsi="標楷體" w:hint="eastAsia"/>
        </w:rPr>
        <w:t>，則</w:t>
      </w:r>
      <w:r w:rsidRPr="00B86FD6">
        <w:rPr>
          <w:rFonts w:ascii="標楷體" w:eastAsia="標楷體" w:hAnsi="標楷體"/>
          <w:position w:val="-14"/>
        </w:rPr>
        <w:object w:dxaOrig="2040" w:dyaOrig="400">
          <v:shape id="_x0000_i1053" type="#_x0000_t75" style="width:102.25pt;height:19.65pt" o:ole="">
            <v:imagedata r:id="rId59" o:title=""/>
          </v:shape>
          <o:OLEObject Type="Embed" ProgID="Equation.DSMT4" ShapeID="_x0000_i1053" DrawAspect="Content" ObjectID="_1416222544" r:id="rId60"/>
        </w:object>
      </w:r>
      <w:r w:rsidR="008065D7">
        <w:rPr>
          <w:rFonts w:ascii="標楷體" w:eastAsia="標楷體" w:hAnsi="標楷體" w:hint="eastAsia"/>
          <w:u w:val="single"/>
        </w:rPr>
        <w:t xml:space="preserve">           </w:t>
      </w:r>
      <w:r w:rsidR="008065D7">
        <w:rPr>
          <w:rFonts w:ascii="標楷體" w:eastAsia="標楷體" w:hAnsi="標楷體" w:hint="eastAsia"/>
        </w:rPr>
        <w:t>(4%)</w:t>
      </w:r>
    </w:p>
    <w:sectPr w:rsidR="00B86FD6" w:rsidRPr="008065D7" w:rsidSect="00B6551E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F7" w:rsidRDefault="00AA70F7" w:rsidP="002B5302">
      <w:r>
        <w:separator/>
      </w:r>
    </w:p>
  </w:endnote>
  <w:endnote w:type="continuationSeparator" w:id="0">
    <w:p w:rsidR="00AA70F7" w:rsidRDefault="00AA70F7" w:rsidP="002B5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F7" w:rsidRDefault="00AA70F7" w:rsidP="002B5302">
      <w:r>
        <w:separator/>
      </w:r>
    </w:p>
  </w:footnote>
  <w:footnote w:type="continuationSeparator" w:id="0">
    <w:p w:rsidR="00AA70F7" w:rsidRDefault="00AA70F7" w:rsidP="002B5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DD6"/>
    <w:multiLevelType w:val="hybridMultilevel"/>
    <w:tmpl w:val="B9F44B1C"/>
    <w:lvl w:ilvl="0" w:tplc="AB58C29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49D537AB"/>
    <w:multiLevelType w:val="hybridMultilevel"/>
    <w:tmpl w:val="75A24684"/>
    <w:lvl w:ilvl="0" w:tplc="84AC45A8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51E"/>
    <w:rsid w:val="00096AA0"/>
    <w:rsid w:val="00101E4A"/>
    <w:rsid w:val="00127250"/>
    <w:rsid w:val="00281D4B"/>
    <w:rsid w:val="002B5302"/>
    <w:rsid w:val="004A5FED"/>
    <w:rsid w:val="004B5070"/>
    <w:rsid w:val="008065D7"/>
    <w:rsid w:val="008757E7"/>
    <w:rsid w:val="008E5FA6"/>
    <w:rsid w:val="008F4E79"/>
    <w:rsid w:val="009C3C74"/>
    <w:rsid w:val="009E04C6"/>
    <w:rsid w:val="00A44C71"/>
    <w:rsid w:val="00AA70F7"/>
    <w:rsid w:val="00AA72EE"/>
    <w:rsid w:val="00B6551E"/>
    <w:rsid w:val="00B86FD6"/>
    <w:rsid w:val="00C878AF"/>
    <w:rsid w:val="00CF16E5"/>
    <w:rsid w:val="00D15024"/>
    <w:rsid w:val="00DB05D2"/>
    <w:rsid w:val="00DB3E6E"/>
    <w:rsid w:val="00ED7F7E"/>
    <w:rsid w:val="00F0184B"/>
    <w:rsid w:val="00F45670"/>
    <w:rsid w:val="00F7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4C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B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B5302"/>
    <w:rPr>
      <w:kern w:val="2"/>
    </w:rPr>
  </w:style>
  <w:style w:type="paragraph" w:styleId="a6">
    <w:name w:val="footer"/>
    <w:basedOn w:val="a"/>
    <w:link w:val="a7"/>
    <w:rsid w:val="002B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B530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1252</Characters>
  <Application>Microsoft Office Word</Application>
  <DocSecurity>0</DocSecurity>
  <Lines>10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國立武陵高中101學年度第一學期第二次期中考高三社會組數學試題</dc:title>
  <dc:creator>Titan</dc:creator>
  <cp:lastModifiedBy>user</cp:lastModifiedBy>
  <cp:revision>2</cp:revision>
  <dcterms:created xsi:type="dcterms:W3CDTF">2012-12-05T06:22:00Z</dcterms:created>
  <dcterms:modified xsi:type="dcterms:W3CDTF">2012-12-05T06:22:00Z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